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01" w:rsidRDefault="009B68AC" w:rsidP="002B6301">
      <w:pPr>
        <w:rPr>
          <w:rFonts w:ascii="Arial" w:hAnsi="Arial" w:cs="Arial"/>
          <w:sz w:val="24"/>
          <w:szCs w:val="24"/>
          <w:lang w:val="es-CO"/>
        </w:rPr>
      </w:pPr>
      <w:proofErr w:type="spellStart"/>
      <w:r>
        <w:rPr>
          <w:rFonts w:ascii="Arial" w:hAnsi="Arial" w:cs="Arial"/>
          <w:sz w:val="24"/>
          <w:szCs w:val="24"/>
          <w:lang w:val="es-CO"/>
        </w:rPr>
        <w:t>Manizles</w:t>
      </w:r>
      <w:proofErr w:type="spellEnd"/>
      <w:r>
        <w:rPr>
          <w:rFonts w:ascii="Arial" w:hAnsi="Arial" w:cs="Arial"/>
          <w:sz w:val="24"/>
          <w:szCs w:val="24"/>
          <w:lang w:val="es-CO"/>
        </w:rPr>
        <w:t xml:space="preserve">, </w:t>
      </w:r>
      <w:proofErr w:type="gramStart"/>
      <w:r>
        <w:rPr>
          <w:rFonts w:ascii="Arial" w:hAnsi="Arial" w:cs="Arial"/>
          <w:sz w:val="24"/>
          <w:szCs w:val="24"/>
          <w:lang w:val="es-CO"/>
        </w:rPr>
        <w:t xml:space="preserve">xx  </w:t>
      </w:r>
      <w:r w:rsidR="002B6301">
        <w:rPr>
          <w:rFonts w:ascii="Arial" w:hAnsi="Arial" w:cs="Arial"/>
          <w:sz w:val="24"/>
          <w:szCs w:val="24"/>
          <w:lang w:val="es-CO"/>
        </w:rPr>
        <w:t>de</w:t>
      </w:r>
      <w:proofErr w:type="gramEnd"/>
      <w:r w:rsidR="002B6301">
        <w:rPr>
          <w:rFonts w:ascii="Arial" w:hAnsi="Arial" w:cs="Arial"/>
          <w:sz w:val="24"/>
          <w:szCs w:val="24"/>
          <w:lang w:val="es-CO"/>
        </w:rPr>
        <w:t xml:space="preserve"> septiembre de 2020</w:t>
      </w:r>
    </w:p>
    <w:p w:rsidR="002B6301" w:rsidRDefault="002B6301" w:rsidP="002B6301">
      <w:pPr>
        <w:spacing w:after="0" w:line="240" w:lineRule="auto"/>
        <w:rPr>
          <w:rFonts w:ascii="Arial" w:eastAsia="Calibri" w:hAnsi="Arial" w:cs="Arial"/>
          <w:sz w:val="24"/>
          <w:szCs w:val="24"/>
          <w:lang w:val="es-CO"/>
        </w:rPr>
      </w:pPr>
    </w:p>
    <w:p w:rsidR="002B6301" w:rsidRPr="008730DD" w:rsidRDefault="002B6301" w:rsidP="002B6301">
      <w:pPr>
        <w:spacing w:after="0" w:line="240" w:lineRule="auto"/>
        <w:rPr>
          <w:rFonts w:ascii="Arial" w:eastAsia="Calibri" w:hAnsi="Arial" w:cs="Arial"/>
          <w:sz w:val="24"/>
          <w:szCs w:val="24"/>
          <w:lang w:val="es-CO"/>
        </w:rPr>
      </w:pPr>
      <w:r>
        <w:rPr>
          <w:rFonts w:ascii="Arial" w:eastAsia="Calibri" w:hAnsi="Arial" w:cs="Arial"/>
          <w:sz w:val="24"/>
          <w:szCs w:val="24"/>
          <w:lang w:val="es-CO"/>
        </w:rPr>
        <w:t>Doctor</w:t>
      </w:r>
    </w:p>
    <w:p w:rsidR="002B6301" w:rsidRPr="008730DD" w:rsidRDefault="00667948" w:rsidP="002B6301">
      <w:pPr>
        <w:autoSpaceDE w:val="0"/>
        <w:autoSpaceDN w:val="0"/>
        <w:adjustRightInd w:val="0"/>
        <w:spacing w:after="0" w:line="240" w:lineRule="auto"/>
        <w:rPr>
          <w:rFonts w:ascii="Arial" w:eastAsia="Calibri" w:hAnsi="Arial" w:cs="Arial"/>
          <w:sz w:val="24"/>
          <w:szCs w:val="24"/>
          <w:lang w:val="es-CO"/>
        </w:rPr>
      </w:pPr>
      <w:proofErr w:type="spellStart"/>
      <w:r>
        <w:rPr>
          <w:rFonts w:ascii="Arial" w:eastAsia="Calibri" w:hAnsi="Arial" w:cs="Arial"/>
          <w:sz w:val="24"/>
          <w:szCs w:val="24"/>
          <w:lang w:val="es-CO"/>
        </w:rPr>
        <w:t>xxxxxxxxxxxxxxxx</w:t>
      </w:r>
      <w:proofErr w:type="spellEnd"/>
    </w:p>
    <w:p w:rsidR="002B6301" w:rsidRDefault="002B6301" w:rsidP="002B6301">
      <w:pPr>
        <w:autoSpaceDE w:val="0"/>
        <w:autoSpaceDN w:val="0"/>
        <w:adjustRightInd w:val="0"/>
        <w:spacing w:after="0" w:line="240" w:lineRule="auto"/>
        <w:rPr>
          <w:rFonts w:ascii="Arial" w:eastAsia="Calibri" w:hAnsi="Arial" w:cs="Arial"/>
          <w:sz w:val="24"/>
          <w:szCs w:val="24"/>
          <w:lang w:val="es-CO"/>
        </w:rPr>
      </w:pPr>
      <w:r>
        <w:rPr>
          <w:rFonts w:ascii="Arial" w:eastAsia="Calibri" w:hAnsi="Arial" w:cs="Arial"/>
          <w:sz w:val="24"/>
          <w:szCs w:val="24"/>
          <w:lang w:val="es-CO"/>
        </w:rPr>
        <w:t xml:space="preserve">Director (e) Regional </w:t>
      </w:r>
      <w:proofErr w:type="spellStart"/>
      <w:r w:rsidR="009B68AC">
        <w:rPr>
          <w:rFonts w:ascii="Arial" w:eastAsia="Calibri" w:hAnsi="Arial" w:cs="Arial"/>
          <w:sz w:val="24"/>
          <w:szCs w:val="24"/>
          <w:lang w:val="es-CO"/>
        </w:rPr>
        <w:t>xxxx</w:t>
      </w:r>
      <w:proofErr w:type="spellEnd"/>
      <w:r>
        <w:rPr>
          <w:rFonts w:ascii="Arial" w:eastAsia="Calibri" w:hAnsi="Arial" w:cs="Arial"/>
          <w:sz w:val="24"/>
          <w:szCs w:val="24"/>
          <w:lang w:val="es-CO"/>
        </w:rPr>
        <w:t xml:space="preserve"> – Servicio Nacional de Aprendizaje - SENA </w:t>
      </w:r>
    </w:p>
    <w:p w:rsidR="002B6301" w:rsidRDefault="002B6301" w:rsidP="002B6301">
      <w:pPr>
        <w:autoSpaceDE w:val="0"/>
        <w:autoSpaceDN w:val="0"/>
        <w:adjustRightInd w:val="0"/>
        <w:spacing w:after="0" w:line="240" w:lineRule="auto"/>
        <w:rPr>
          <w:rFonts w:ascii="Arial" w:eastAsia="Calibri" w:hAnsi="Arial" w:cs="Arial"/>
          <w:sz w:val="24"/>
          <w:szCs w:val="24"/>
          <w:lang w:val="es-CO"/>
        </w:rPr>
      </w:pPr>
      <w:r w:rsidRPr="008730DD">
        <w:rPr>
          <w:rFonts w:ascii="Arial" w:eastAsia="Calibri" w:hAnsi="Arial" w:cs="Arial"/>
          <w:sz w:val="24"/>
          <w:szCs w:val="24"/>
          <w:lang w:val="es-CO"/>
        </w:rPr>
        <w:t>Ciudad.</w:t>
      </w:r>
    </w:p>
    <w:p w:rsidR="002B6301" w:rsidRDefault="002B6301" w:rsidP="002B6301">
      <w:pPr>
        <w:autoSpaceDE w:val="0"/>
        <w:autoSpaceDN w:val="0"/>
        <w:adjustRightInd w:val="0"/>
        <w:spacing w:after="0" w:line="240" w:lineRule="auto"/>
        <w:rPr>
          <w:rFonts w:ascii="Arial" w:eastAsia="Calibri" w:hAnsi="Arial" w:cs="Arial"/>
          <w:sz w:val="24"/>
          <w:szCs w:val="24"/>
          <w:lang w:val="es-CO"/>
        </w:rPr>
      </w:pPr>
    </w:p>
    <w:p w:rsidR="0012148F" w:rsidRDefault="002B6301" w:rsidP="002B6301">
      <w:pPr>
        <w:autoSpaceDE w:val="0"/>
        <w:autoSpaceDN w:val="0"/>
        <w:adjustRightInd w:val="0"/>
        <w:spacing w:after="0" w:line="240" w:lineRule="auto"/>
        <w:jc w:val="both"/>
        <w:rPr>
          <w:rFonts w:ascii="Arial" w:eastAsia="Calibri" w:hAnsi="Arial" w:cs="Arial"/>
          <w:sz w:val="24"/>
          <w:szCs w:val="24"/>
          <w:lang w:val="es-CO"/>
        </w:rPr>
      </w:pPr>
      <w:r w:rsidRPr="002B6301">
        <w:rPr>
          <w:rFonts w:ascii="Arial" w:eastAsia="Calibri" w:hAnsi="Arial" w:cs="Arial"/>
          <w:sz w:val="24"/>
          <w:szCs w:val="24"/>
          <w:lang w:val="es-CO"/>
        </w:rPr>
        <w:t>Referencia</w:t>
      </w:r>
      <w:r w:rsidRPr="008730DD">
        <w:rPr>
          <w:rFonts w:ascii="Arial" w:eastAsia="Calibri" w:hAnsi="Arial" w:cs="Arial"/>
          <w:i/>
          <w:sz w:val="24"/>
          <w:szCs w:val="24"/>
          <w:lang w:val="es-CO"/>
        </w:rPr>
        <w:t>:</w:t>
      </w:r>
      <w:r>
        <w:rPr>
          <w:rFonts w:ascii="Arial" w:eastAsia="Calibri" w:hAnsi="Arial" w:cs="Arial"/>
          <w:sz w:val="24"/>
          <w:szCs w:val="24"/>
          <w:lang w:val="es-CO"/>
        </w:rPr>
        <w:t xml:space="preserve">                           Recurso de reposición</w:t>
      </w:r>
      <w:r w:rsidR="0012148F">
        <w:rPr>
          <w:rFonts w:ascii="Arial" w:eastAsia="Calibri" w:hAnsi="Arial" w:cs="Arial"/>
          <w:sz w:val="24"/>
          <w:szCs w:val="24"/>
          <w:lang w:val="es-CO"/>
        </w:rPr>
        <w:t xml:space="preserve"> y en subsidio de apelación</w:t>
      </w:r>
    </w:p>
    <w:p w:rsidR="002B6301" w:rsidRDefault="0012148F" w:rsidP="002B6301">
      <w:pPr>
        <w:autoSpaceDE w:val="0"/>
        <w:autoSpaceDN w:val="0"/>
        <w:adjustRightInd w:val="0"/>
        <w:spacing w:after="0" w:line="240" w:lineRule="auto"/>
        <w:jc w:val="both"/>
        <w:rPr>
          <w:rFonts w:ascii="Arial" w:eastAsia="Calibri" w:hAnsi="Arial" w:cs="Arial"/>
          <w:sz w:val="24"/>
          <w:szCs w:val="24"/>
          <w:lang w:val="es-CO"/>
        </w:rPr>
      </w:pPr>
      <w:r>
        <w:rPr>
          <w:rFonts w:ascii="Arial" w:eastAsia="Calibri" w:hAnsi="Arial" w:cs="Arial"/>
          <w:sz w:val="24"/>
          <w:szCs w:val="24"/>
          <w:lang w:val="es-CO"/>
        </w:rPr>
        <w:t xml:space="preserve">                                              </w:t>
      </w:r>
      <w:r w:rsidR="002B6301">
        <w:rPr>
          <w:rFonts w:ascii="Arial" w:eastAsia="Calibri" w:hAnsi="Arial" w:cs="Arial"/>
          <w:sz w:val="24"/>
          <w:szCs w:val="24"/>
          <w:lang w:val="es-CO"/>
        </w:rPr>
        <w:t>contra la Resolución No</w:t>
      </w:r>
      <w:r>
        <w:rPr>
          <w:rFonts w:ascii="Arial" w:eastAsia="Calibri" w:hAnsi="Arial" w:cs="Arial"/>
          <w:sz w:val="24"/>
          <w:szCs w:val="24"/>
          <w:lang w:val="es-CO"/>
        </w:rPr>
        <w:t xml:space="preserve"> </w:t>
      </w:r>
      <w:proofErr w:type="spellStart"/>
      <w:r w:rsidR="00667948">
        <w:rPr>
          <w:rFonts w:ascii="Arial" w:eastAsia="Calibri" w:hAnsi="Arial" w:cs="Arial"/>
          <w:sz w:val="24"/>
          <w:szCs w:val="24"/>
          <w:lang w:val="es-CO"/>
        </w:rPr>
        <w:t>xxxxxxxxxxxx</w:t>
      </w:r>
      <w:proofErr w:type="spellEnd"/>
      <w:r>
        <w:rPr>
          <w:rFonts w:ascii="Arial" w:eastAsia="Calibri" w:hAnsi="Arial" w:cs="Arial"/>
          <w:sz w:val="24"/>
          <w:szCs w:val="24"/>
          <w:lang w:val="es-CO"/>
        </w:rPr>
        <w:t xml:space="preserve"> de </w:t>
      </w:r>
      <w:r w:rsidR="00667948">
        <w:rPr>
          <w:rFonts w:ascii="Arial" w:eastAsia="Calibri" w:hAnsi="Arial" w:cs="Arial"/>
          <w:sz w:val="24"/>
          <w:szCs w:val="24"/>
          <w:lang w:val="es-CO"/>
        </w:rPr>
        <w:t>xx</w:t>
      </w:r>
      <w:r>
        <w:rPr>
          <w:rFonts w:ascii="Arial" w:eastAsia="Calibri" w:hAnsi="Arial" w:cs="Arial"/>
          <w:sz w:val="24"/>
          <w:szCs w:val="24"/>
          <w:lang w:val="es-CO"/>
        </w:rPr>
        <w:t xml:space="preserve"> de</w:t>
      </w:r>
      <w:r w:rsidR="002B6301">
        <w:rPr>
          <w:rFonts w:ascii="Arial" w:eastAsia="Calibri" w:hAnsi="Arial" w:cs="Arial"/>
          <w:sz w:val="24"/>
          <w:szCs w:val="24"/>
          <w:lang w:val="es-CO"/>
        </w:rPr>
        <w:t xml:space="preserve">               </w:t>
      </w:r>
    </w:p>
    <w:p w:rsidR="002B6301" w:rsidRDefault="002B6301" w:rsidP="002B6301">
      <w:pPr>
        <w:autoSpaceDE w:val="0"/>
        <w:autoSpaceDN w:val="0"/>
        <w:adjustRightInd w:val="0"/>
        <w:spacing w:after="0" w:line="240" w:lineRule="auto"/>
        <w:jc w:val="both"/>
        <w:rPr>
          <w:rFonts w:ascii="Arial" w:eastAsia="Calibri" w:hAnsi="Arial" w:cs="Arial"/>
          <w:sz w:val="24"/>
          <w:szCs w:val="24"/>
          <w:lang w:val="es-CO"/>
        </w:rPr>
      </w:pPr>
      <w:r>
        <w:rPr>
          <w:rFonts w:ascii="Arial" w:eastAsia="Calibri" w:hAnsi="Arial" w:cs="Arial"/>
          <w:sz w:val="24"/>
          <w:szCs w:val="24"/>
          <w:lang w:val="es-CO"/>
        </w:rPr>
        <w:t xml:space="preserve">                                              </w:t>
      </w:r>
      <w:proofErr w:type="spellStart"/>
      <w:r w:rsidR="00667948">
        <w:rPr>
          <w:rFonts w:ascii="Arial" w:eastAsia="Calibri" w:hAnsi="Arial" w:cs="Arial"/>
          <w:sz w:val="24"/>
          <w:szCs w:val="24"/>
          <w:lang w:val="es-CO"/>
        </w:rPr>
        <w:t>xxxxxxxxx</w:t>
      </w:r>
      <w:proofErr w:type="spellEnd"/>
      <w:r>
        <w:rPr>
          <w:rFonts w:ascii="Arial" w:eastAsia="Calibri" w:hAnsi="Arial" w:cs="Arial"/>
          <w:sz w:val="24"/>
          <w:szCs w:val="24"/>
          <w:lang w:val="es-CO"/>
        </w:rPr>
        <w:t xml:space="preserve"> </w:t>
      </w:r>
      <w:r w:rsidRPr="002B6301">
        <w:rPr>
          <w:rFonts w:ascii="Arial" w:eastAsia="Calibri" w:hAnsi="Arial" w:cs="Arial"/>
          <w:sz w:val="24"/>
          <w:szCs w:val="24"/>
          <w:lang w:val="es-CO"/>
        </w:rPr>
        <w:t>de 202</w:t>
      </w:r>
      <w:r w:rsidR="00667948">
        <w:rPr>
          <w:rFonts w:ascii="Arial" w:eastAsia="Calibri" w:hAnsi="Arial" w:cs="Arial"/>
          <w:sz w:val="24"/>
          <w:szCs w:val="24"/>
          <w:lang w:val="es-CO"/>
        </w:rPr>
        <w:t>1</w:t>
      </w:r>
      <w:r>
        <w:rPr>
          <w:rFonts w:ascii="Arial" w:eastAsia="Calibri" w:hAnsi="Arial" w:cs="Arial"/>
          <w:sz w:val="24"/>
          <w:szCs w:val="24"/>
          <w:lang w:val="es-CO"/>
        </w:rPr>
        <w:t xml:space="preserve">                                                                                                               </w:t>
      </w:r>
    </w:p>
    <w:p w:rsidR="002B6301" w:rsidRDefault="002B6301" w:rsidP="002B6301">
      <w:pPr>
        <w:autoSpaceDE w:val="0"/>
        <w:autoSpaceDN w:val="0"/>
        <w:adjustRightInd w:val="0"/>
        <w:spacing w:after="0" w:line="240" w:lineRule="auto"/>
        <w:jc w:val="both"/>
        <w:rPr>
          <w:rFonts w:ascii="Arial" w:eastAsia="Calibri" w:hAnsi="Arial" w:cs="Arial"/>
          <w:sz w:val="24"/>
          <w:szCs w:val="24"/>
          <w:lang w:val="es-CO"/>
        </w:rPr>
      </w:pPr>
    </w:p>
    <w:p w:rsidR="002B6301" w:rsidRDefault="002B6301" w:rsidP="00766791">
      <w:pPr>
        <w:pStyle w:val="NormalWeb"/>
        <w:spacing w:before="0" w:beforeAutospacing="0" w:after="0" w:afterAutospacing="0" w:line="360" w:lineRule="auto"/>
        <w:rPr>
          <w:rFonts w:ascii="Arial" w:hAnsi="Arial" w:cs="Arial"/>
        </w:rPr>
      </w:pPr>
    </w:p>
    <w:p w:rsidR="001C5391" w:rsidRDefault="00667948" w:rsidP="002B6301">
      <w:pPr>
        <w:autoSpaceDE w:val="0"/>
        <w:autoSpaceDN w:val="0"/>
        <w:adjustRightInd w:val="0"/>
        <w:spacing w:after="0" w:line="240" w:lineRule="auto"/>
        <w:jc w:val="both"/>
        <w:rPr>
          <w:rFonts w:ascii="Arial" w:eastAsia="Times New Roman" w:hAnsi="Arial" w:cs="Arial"/>
          <w:sz w:val="24"/>
          <w:szCs w:val="24"/>
          <w:lang w:val="es-CO"/>
        </w:rPr>
      </w:pPr>
      <w:proofErr w:type="spellStart"/>
      <w:r>
        <w:rPr>
          <w:rFonts w:ascii="Arial" w:hAnsi="Arial" w:cs="Arial"/>
          <w:sz w:val="24"/>
          <w:szCs w:val="24"/>
        </w:rPr>
        <w:t>xxxxxxxxxxxxxxxxxxxxxxx</w:t>
      </w:r>
      <w:proofErr w:type="spellEnd"/>
      <w:r w:rsidR="002B6301" w:rsidRPr="003905F3">
        <w:rPr>
          <w:rFonts w:ascii="Arial" w:eastAsia="Times New Roman" w:hAnsi="Arial" w:cs="Arial"/>
          <w:sz w:val="24"/>
          <w:szCs w:val="24"/>
          <w:lang w:val="es-CO"/>
        </w:rPr>
        <w:t xml:space="preserve">, mayor de edad, con domicilio y residencia en la ciudad de </w:t>
      </w:r>
      <w:proofErr w:type="spellStart"/>
      <w:r>
        <w:rPr>
          <w:rFonts w:ascii="Arial" w:eastAsia="Times New Roman" w:hAnsi="Arial" w:cs="Arial"/>
          <w:color w:val="FF0000"/>
          <w:sz w:val="24"/>
          <w:szCs w:val="24"/>
          <w:lang w:val="es-CO"/>
        </w:rPr>
        <w:t>xxxxxxx</w:t>
      </w:r>
      <w:proofErr w:type="spellEnd"/>
      <w:r w:rsidR="002B6301" w:rsidRPr="003905F3">
        <w:rPr>
          <w:rFonts w:ascii="Arial" w:eastAsia="Times New Roman" w:hAnsi="Arial" w:cs="Arial"/>
          <w:sz w:val="24"/>
          <w:szCs w:val="24"/>
          <w:lang w:val="es-CO"/>
        </w:rPr>
        <w:t xml:space="preserve">, identificada con la Cédula de Ciudadanía No. </w:t>
      </w:r>
      <w:proofErr w:type="spellStart"/>
      <w:r>
        <w:rPr>
          <w:rFonts w:ascii="Arial" w:eastAsia="Times New Roman" w:hAnsi="Arial" w:cs="Arial"/>
          <w:sz w:val="24"/>
          <w:szCs w:val="24"/>
          <w:lang w:val="es-CO"/>
        </w:rPr>
        <w:t>xxxxxxxxxxxx</w:t>
      </w:r>
      <w:proofErr w:type="spellEnd"/>
      <w:r w:rsidR="002B6301" w:rsidRPr="006F1019">
        <w:rPr>
          <w:rFonts w:ascii="Arial" w:hAnsi="Arial" w:cs="Arial"/>
        </w:rPr>
        <w:t xml:space="preserve"> </w:t>
      </w:r>
      <w:r w:rsidR="002B6301">
        <w:rPr>
          <w:rFonts w:ascii="Arial" w:eastAsia="Times New Roman" w:hAnsi="Arial" w:cs="Arial"/>
          <w:sz w:val="24"/>
          <w:szCs w:val="24"/>
          <w:lang w:val="es-CO"/>
        </w:rPr>
        <w:t xml:space="preserve">de </w:t>
      </w:r>
      <w:proofErr w:type="spellStart"/>
      <w:r>
        <w:rPr>
          <w:rFonts w:ascii="Arial" w:eastAsia="Times New Roman" w:hAnsi="Arial" w:cs="Arial"/>
          <w:sz w:val="24"/>
          <w:szCs w:val="24"/>
          <w:lang w:val="es-CO"/>
        </w:rPr>
        <w:t>xxxxxx</w:t>
      </w:r>
      <w:proofErr w:type="spellEnd"/>
      <w:r w:rsidR="002B6301" w:rsidRPr="00B17450">
        <w:rPr>
          <w:rFonts w:ascii="Arial" w:eastAsia="Times New Roman" w:hAnsi="Arial" w:cs="Arial"/>
          <w:sz w:val="24"/>
          <w:szCs w:val="24"/>
          <w:lang w:val="es-CO"/>
        </w:rPr>
        <w:t xml:space="preserve"> - </w:t>
      </w:r>
      <w:proofErr w:type="spellStart"/>
      <w:r>
        <w:rPr>
          <w:rFonts w:ascii="Arial" w:eastAsia="Times New Roman" w:hAnsi="Arial" w:cs="Arial"/>
          <w:sz w:val="24"/>
          <w:szCs w:val="24"/>
          <w:lang w:val="es-CO"/>
        </w:rPr>
        <w:t>xxxxxx</w:t>
      </w:r>
      <w:proofErr w:type="spellEnd"/>
      <w:r w:rsidR="002B6301">
        <w:rPr>
          <w:rFonts w:ascii="Arial" w:eastAsia="Times New Roman" w:hAnsi="Arial" w:cs="Arial"/>
          <w:sz w:val="24"/>
          <w:szCs w:val="24"/>
          <w:lang w:val="es-CO"/>
        </w:rPr>
        <w:t>, encontrándome en la oportunidad legal presento RECURSO DE REPOSICIÓN</w:t>
      </w:r>
      <w:r w:rsidR="0012148F">
        <w:rPr>
          <w:rFonts w:ascii="Arial" w:eastAsia="Times New Roman" w:hAnsi="Arial" w:cs="Arial"/>
          <w:sz w:val="24"/>
          <w:szCs w:val="24"/>
          <w:lang w:val="es-CO"/>
        </w:rPr>
        <w:t xml:space="preserve"> EN SUBSIDIO DE APELACIÓN</w:t>
      </w:r>
      <w:r w:rsidR="002B6301">
        <w:rPr>
          <w:rFonts w:ascii="Arial" w:eastAsia="Times New Roman" w:hAnsi="Arial" w:cs="Arial"/>
          <w:sz w:val="24"/>
          <w:szCs w:val="24"/>
          <w:lang w:val="es-CO"/>
        </w:rPr>
        <w:t xml:space="preserve"> contra la Resolución número </w:t>
      </w:r>
      <w:proofErr w:type="spellStart"/>
      <w:r>
        <w:rPr>
          <w:rFonts w:ascii="Arial" w:eastAsia="Times New Roman" w:hAnsi="Arial" w:cs="Arial"/>
          <w:sz w:val="24"/>
          <w:szCs w:val="24"/>
          <w:lang w:val="es-CO"/>
        </w:rPr>
        <w:t>xxxxxxxxxxxxxxxxxxx</w:t>
      </w:r>
      <w:proofErr w:type="spellEnd"/>
      <w:r>
        <w:rPr>
          <w:rFonts w:ascii="Arial" w:eastAsia="Calibri" w:hAnsi="Arial" w:cs="Arial"/>
          <w:sz w:val="24"/>
          <w:szCs w:val="24"/>
          <w:lang w:val="es-CO"/>
        </w:rPr>
        <w:t xml:space="preserve"> de xx</w:t>
      </w:r>
      <w:r w:rsidR="001C5391">
        <w:rPr>
          <w:rFonts w:ascii="Arial" w:eastAsia="Calibri" w:hAnsi="Arial" w:cs="Arial"/>
          <w:sz w:val="24"/>
          <w:szCs w:val="24"/>
          <w:lang w:val="es-CO"/>
        </w:rPr>
        <w:t xml:space="preserve"> de </w:t>
      </w:r>
      <w:proofErr w:type="spellStart"/>
      <w:r>
        <w:rPr>
          <w:rFonts w:ascii="Arial" w:eastAsia="Calibri" w:hAnsi="Arial" w:cs="Arial"/>
          <w:sz w:val="24"/>
          <w:szCs w:val="24"/>
          <w:lang w:val="es-CO"/>
        </w:rPr>
        <w:t>xxxxxxxxxxx</w:t>
      </w:r>
      <w:proofErr w:type="spellEnd"/>
      <w:r w:rsidR="001C5391">
        <w:rPr>
          <w:rFonts w:ascii="Arial" w:eastAsia="Calibri" w:hAnsi="Arial" w:cs="Arial"/>
          <w:sz w:val="24"/>
          <w:szCs w:val="24"/>
          <w:lang w:val="es-CO"/>
        </w:rPr>
        <w:t xml:space="preserve"> </w:t>
      </w:r>
      <w:r w:rsidR="001C5391" w:rsidRPr="002B6301">
        <w:rPr>
          <w:rFonts w:ascii="Arial" w:eastAsia="Calibri" w:hAnsi="Arial" w:cs="Arial"/>
          <w:sz w:val="24"/>
          <w:szCs w:val="24"/>
          <w:lang w:val="es-CO"/>
        </w:rPr>
        <w:t>de 202</w:t>
      </w:r>
      <w:r>
        <w:rPr>
          <w:rFonts w:ascii="Arial" w:eastAsia="Calibri" w:hAnsi="Arial" w:cs="Arial"/>
          <w:sz w:val="24"/>
          <w:szCs w:val="24"/>
          <w:lang w:val="es-CO"/>
        </w:rPr>
        <w:t>1</w:t>
      </w:r>
      <w:r w:rsidR="002B6301">
        <w:rPr>
          <w:rFonts w:ascii="Arial" w:eastAsia="Times New Roman" w:hAnsi="Arial" w:cs="Arial"/>
          <w:sz w:val="24"/>
          <w:szCs w:val="24"/>
          <w:lang w:val="es-CO"/>
        </w:rPr>
        <w:t>, notificada med</w:t>
      </w:r>
      <w:r w:rsidR="001C5391">
        <w:rPr>
          <w:rFonts w:ascii="Arial" w:eastAsia="Times New Roman" w:hAnsi="Arial" w:cs="Arial"/>
          <w:sz w:val="24"/>
          <w:szCs w:val="24"/>
          <w:lang w:val="es-CO"/>
        </w:rPr>
        <w:t>ia</w:t>
      </w:r>
      <w:r w:rsidR="00FF2F94">
        <w:rPr>
          <w:rFonts w:ascii="Arial" w:eastAsia="Times New Roman" w:hAnsi="Arial" w:cs="Arial"/>
          <w:sz w:val="24"/>
          <w:szCs w:val="24"/>
          <w:lang w:val="es-CO"/>
        </w:rPr>
        <w:t xml:space="preserve">nte correo electrónico el día </w:t>
      </w:r>
      <w:r>
        <w:rPr>
          <w:rFonts w:ascii="Arial" w:eastAsia="Times New Roman" w:hAnsi="Arial" w:cs="Arial"/>
          <w:sz w:val="24"/>
          <w:szCs w:val="24"/>
          <w:lang w:val="es-CO"/>
        </w:rPr>
        <w:t>xx</w:t>
      </w:r>
      <w:r w:rsidR="001C5391">
        <w:rPr>
          <w:rFonts w:ascii="Arial" w:eastAsia="Times New Roman" w:hAnsi="Arial" w:cs="Arial"/>
          <w:sz w:val="24"/>
          <w:szCs w:val="24"/>
          <w:lang w:val="es-CO"/>
        </w:rPr>
        <w:t xml:space="preserve"> de septiembre</w:t>
      </w:r>
      <w:r w:rsidR="002B6301" w:rsidRPr="0031652E">
        <w:rPr>
          <w:rFonts w:ascii="Arial" w:eastAsia="Times New Roman" w:hAnsi="Arial" w:cs="Arial"/>
          <w:color w:val="FF0000"/>
          <w:sz w:val="24"/>
          <w:szCs w:val="24"/>
          <w:lang w:val="es-CO"/>
        </w:rPr>
        <w:t xml:space="preserve"> </w:t>
      </w:r>
      <w:r w:rsidR="002B6301">
        <w:rPr>
          <w:rFonts w:ascii="Arial" w:eastAsia="Times New Roman" w:hAnsi="Arial" w:cs="Arial"/>
          <w:sz w:val="24"/>
          <w:szCs w:val="24"/>
          <w:lang w:val="es-CO"/>
        </w:rPr>
        <w:t xml:space="preserve">de los corrientes. Acto Administrativo por medio del cual la </w:t>
      </w:r>
      <w:r w:rsidR="001C5391">
        <w:rPr>
          <w:rFonts w:ascii="Arial" w:eastAsia="Times New Roman" w:hAnsi="Arial" w:cs="Arial"/>
          <w:sz w:val="24"/>
          <w:szCs w:val="24"/>
          <w:lang w:val="es-CO"/>
        </w:rPr>
        <w:t xml:space="preserve">Dirección Regional establece los </w:t>
      </w:r>
      <w:r w:rsidR="001C5391" w:rsidRPr="001C5391">
        <w:rPr>
          <w:rFonts w:ascii="Arial" w:eastAsia="Times New Roman" w:hAnsi="Arial" w:cs="Arial"/>
          <w:sz w:val="24"/>
          <w:szCs w:val="24"/>
        </w:rPr>
        <w:t xml:space="preserve">grados de remuneración de los instructores de la Regional </w:t>
      </w:r>
      <w:proofErr w:type="spellStart"/>
      <w:r>
        <w:rPr>
          <w:rFonts w:ascii="Arial" w:eastAsia="Times New Roman" w:hAnsi="Arial" w:cs="Arial"/>
          <w:sz w:val="24"/>
          <w:szCs w:val="24"/>
        </w:rPr>
        <w:t>xxxxx</w:t>
      </w:r>
      <w:proofErr w:type="spellEnd"/>
      <w:r w:rsidR="001C5391" w:rsidRPr="001C5391">
        <w:rPr>
          <w:rFonts w:ascii="Arial" w:eastAsia="Times New Roman" w:hAnsi="Arial" w:cs="Arial"/>
          <w:sz w:val="24"/>
          <w:szCs w:val="24"/>
        </w:rPr>
        <w:t xml:space="preserve"> en el Sistema Salarial de Evaluación por Méritos para Instructores</w:t>
      </w:r>
      <w:r w:rsidR="003905F3">
        <w:rPr>
          <w:rFonts w:ascii="Arial" w:eastAsia="Times New Roman" w:hAnsi="Arial" w:cs="Arial"/>
          <w:sz w:val="24"/>
          <w:szCs w:val="24"/>
        </w:rPr>
        <w:t xml:space="preserve"> –</w:t>
      </w:r>
      <w:r w:rsidR="001C5391">
        <w:rPr>
          <w:rFonts w:ascii="Arial" w:eastAsia="Times New Roman" w:hAnsi="Arial" w:cs="Arial"/>
          <w:sz w:val="24"/>
          <w:szCs w:val="24"/>
        </w:rPr>
        <w:t xml:space="preserve"> </w:t>
      </w:r>
      <w:r w:rsidR="001C5391" w:rsidRPr="001C5391">
        <w:rPr>
          <w:rFonts w:ascii="Arial" w:eastAsia="Times New Roman" w:hAnsi="Arial" w:cs="Arial"/>
          <w:sz w:val="24"/>
          <w:szCs w:val="24"/>
        </w:rPr>
        <w:t>SSEM</w:t>
      </w:r>
      <w:r w:rsidR="001C5391">
        <w:rPr>
          <w:rFonts w:ascii="Arial" w:eastAsia="Times New Roman" w:hAnsi="Arial" w:cs="Arial"/>
          <w:sz w:val="24"/>
          <w:szCs w:val="24"/>
        </w:rPr>
        <w:t>I</w:t>
      </w:r>
      <w:r w:rsidR="003905F3">
        <w:rPr>
          <w:rFonts w:ascii="Arial" w:eastAsia="Times New Roman" w:hAnsi="Arial" w:cs="Arial"/>
          <w:sz w:val="24"/>
          <w:szCs w:val="24"/>
        </w:rPr>
        <w:t>.</w:t>
      </w:r>
    </w:p>
    <w:p w:rsidR="001C5391" w:rsidRDefault="001C5391" w:rsidP="002B6301">
      <w:pPr>
        <w:autoSpaceDE w:val="0"/>
        <w:autoSpaceDN w:val="0"/>
        <w:adjustRightInd w:val="0"/>
        <w:spacing w:after="0" w:line="240" w:lineRule="auto"/>
        <w:jc w:val="both"/>
        <w:rPr>
          <w:rFonts w:ascii="Arial" w:eastAsia="Times New Roman" w:hAnsi="Arial" w:cs="Arial"/>
          <w:sz w:val="24"/>
          <w:szCs w:val="24"/>
          <w:lang w:val="es-CO"/>
        </w:rPr>
      </w:pPr>
    </w:p>
    <w:p w:rsidR="0012148F" w:rsidRDefault="0012148F" w:rsidP="0012148F">
      <w:pPr>
        <w:overflowPunct w:val="0"/>
        <w:autoSpaceDE w:val="0"/>
        <w:autoSpaceDN w:val="0"/>
        <w:adjustRightInd w:val="0"/>
        <w:spacing w:after="0" w:line="240" w:lineRule="auto"/>
        <w:ind w:left="720"/>
        <w:jc w:val="center"/>
        <w:textAlignment w:val="baseline"/>
        <w:rPr>
          <w:rFonts w:ascii="Arial" w:hAnsi="Arial"/>
          <w:sz w:val="24"/>
          <w:szCs w:val="24"/>
        </w:rPr>
      </w:pPr>
      <w:r w:rsidRPr="0046588B">
        <w:rPr>
          <w:rFonts w:ascii="Arial" w:hAnsi="Arial"/>
          <w:sz w:val="24"/>
          <w:szCs w:val="24"/>
        </w:rPr>
        <w:t>PETICIONES</w:t>
      </w:r>
    </w:p>
    <w:p w:rsidR="0012148F" w:rsidRPr="0046588B" w:rsidRDefault="0012148F" w:rsidP="0012148F">
      <w:pPr>
        <w:overflowPunct w:val="0"/>
        <w:autoSpaceDE w:val="0"/>
        <w:autoSpaceDN w:val="0"/>
        <w:adjustRightInd w:val="0"/>
        <w:spacing w:after="0" w:line="240" w:lineRule="auto"/>
        <w:ind w:left="720"/>
        <w:jc w:val="center"/>
        <w:textAlignment w:val="baseline"/>
        <w:rPr>
          <w:rFonts w:ascii="Arial" w:hAnsi="Arial"/>
          <w:sz w:val="24"/>
          <w:szCs w:val="24"/>
        </w:rPr>
      </w:pPr>
    </w:p>
    <w:p w:rsidR="004E777C" w:rsidRDefault="0012148F" w:rsidP="0012148F">
      <w:pPr>
        <w:numPr>
          <w:ilvl w:val="0"/>
          <w:numId w:val="6"/>
        </w:numPr>
        <w:overflowPunct w:val="0"/>
        <w:autoSpaceDE w:val="0"/>
        <w:autoSpaceDN w:val="0"/>
        <w:adjustRightInd w:val="0"/>
        <w:spacing w:after="0" w:line="240" w:lineRule="auto"/>
        <w:jc w:val="both"/>
        <w:textAlignment w:val="baseline"/>
        <w:rPr>
          <w:rFonts w:ascii="Arial" w:hAnsi="Arial"/>
          <w:sz w:val="24"/>
          <w:szCs w:val="24"/>
        </w:rPr>
      </w:pPr>
      <w:r w:rsidRPr="0046588B">
        <w:rPr>
          <w:rFonts w:ascii="Arial" w:hAnsi="Arial"/>
          <w:sz w:val="24"/>
          <w:szCs w:val="24"/>
        </w:rPr>
        <w:t xml:space="preserve">Sírvase </w:t>
      </w:r>
      <w:r w:rsidR="004E777C">
        <w:rPr>
          <w:rFonts w:ascii="Arial" w:hAnsi="Arial"/>
          <w:sz w:val="24"/>
          <w:szCs w:val="24"/>
        </w:rPr>
        <w:t xml:space="preserve">revisar y analizar nuevamente los certificados </w:t>
      </w:r>
      <w:r w:rsidR="00FA6172">
        <w:rPr>
          <w:rFonts w:ascii="Arial" w:hAnsi="Arial"/>
          <w:sz w:val="24"/>
          <w:szCs w:val="24"/>
        </w:rPr>
        <w:t xml:space="preserve">de capacitación técnica y pedagógica </w:t>
      </w:r>
      <w:r w:rsidR="004E777C">
        <w:rPr>
          <w:rFonts w:ascii="Arial" w:hAnsi="Arial"/>
          <w:sz w:val="24"/>
          <w:szCs w:val="24"/>
        </w:rPr>
        <w:t xml:space="preserve">que </w:t>
      </w:r>
      <w:r w:rsidR="00FA6172">
        <w:rPr>
          <w:rFonts w:ascii="Arial" w:hAnsi="Arial"/>
          <w:sz w:val="24"/>
          <w:szCs w:val="24"/>
        </w:rPr>
        <w:t xml:space="preserve">relaciono a </w:t>
      </w:r>
      <w:proofErr w:type="gramStart"/>
      <w:r w:rsidR="00FA6172">
        <w:rPr>
          <w:rFonts w:ascii="Arial" w:hAnsi="Arial"/>
          <w:sz w:val="24"/>
          <w:szCs w:val="24"/>
        </w:rPr>
        <w:t xml:space="preserve">continuación </w:t>
      </w:r>
      <w:r w:rsidR="004E777C">
        <w:rPr>
          <w:rFonts w:ascii="Arial" w:hAnsi="Arial"/>
          <w:sz w:val="24"/>
          <w:szCs w:val="24"/>
        </w:rPr>
        <w:t xml:space="preserve"> con</w:t>
      </w:r>
      <w:proofErr w:type="gramEnd"/>
      <w:r w:rsidR="004E777C">
        <w:rPr>
          <w:rFonts w:ascii="Arial" w:hAnsi="Arial"/>
          <w:sz w:val="24"/>
          <w:szCs w:val="24"/>
        </w:rPr>
        <w:t xml:space="preserve"> miras a la </w:t>
      </w:r>
      <w:r w:rsidR="00A249D0">
        <w:rPr>
          <w:rFonts w:ascii="Arial" w:hAnsi="Arial"/>
          <w:sz w:val="24"/>
          <w:szCs w:val="24"/>
        </w:rPr>
        <w:t>re</w:t>
      </w:r>
      <w:r w:rsidR="004E777C">
        <w:rPr>
          <w:rFonts w:ascii="Arial" w:hAnsi="Arial"/>
          <w:sz w:val="24"/>
          <w:szCs w:val="24"/>
        </w:rPr>
        <w:t>asignación del respectivo puntaje</w:t>
      </w:r>
      <w:r w:rsidR="00ED24C3">
        <w:rPr>
          <w:rFonts w:ascii="Arial" w:hAnsi="Arial"/>
          <w:sz w:val="24"/>
          <w:szCs w:val="24"/>
        </w:rPr>
        <w:t xml:space="preserve"> de acuerdo a las razones de derecho que se exponen en el presente escrito</w:t>
      </w:r>
      <w:r w:rsidR="004E777C">
        <w:rPr>
          <w:rFonts w:ascii="Arial" w:hAnsi="Arial"/>
          <w:sz w:val="24"/>
          <w:szCs w:val="24"/>
        </w:rPr>
        <w:t xml:space="preserve">. </w:t>
      </w:r>
    </w:p>
    <w:p w:rsidR="004E777C" w:rsidRPr="004E777C" w:rsidRDefault="004E777C" w:rsidP="004E777C">
      <w:pPr>
        <w:overflowPunct w:val="0"/>
        <w:autoSpaceDE w:val="0"/>
        <w:autoSpaceDN w:val="0"/>
        <w:adjustRightInd w:val="0"/>
        <w:spacing w:after="0" w:line="240" w:lineRule="auto"/>
        <w:ind w:left="720"/>
        <w:jc w:val="both"/>
        <w:textAlignment w:val="baseline"/>
        <w:rPr>
          <w:rFonts w:ascii="Arial" w:hAnsi="Arial"/>
          <w:sz w:val="24"/>
          <w:szCs w:val="24"/>
        </w:rPr>
      </w:pPr>
    </w:p>
    <w:p w:rsidR="0012148F" w:rsidRPr="00A249D0" w:rsidRDefault="008922F9" w:rsidP="00A249D0">
      <w:pPr>
        <w:pStyle w:val="Prrafodelista"/>
        <w:numPr>
          <w:ilvl w:val="0"/>
          <w:numId w:val="6"/>
        </w:numPr>
        <w:spacing w:after="0"/>
        <w:jc w:val="both"/>
        <w:rPr>
          <w:rFonts w:ascii="Arial" w:hAnsi="Arial"/>
          <w:sz w:val="24"/>
          <w:szCs w:val="24"/>
        </w:rPr>
      </w:pPr>
      <w:r>
        <w:rPr>
          <w:rFonts w:ascii="Arial" w:hAnsi="Arial"/>
          <w:sz w:val="24"/>
          <w:szCs w:val="24"/>
        </w:rPr>
        <w:t xml:space="preserve">En consecuencia, </w:t>
      </w:r>
      <w:r w:rsidRPr="00A249D0">
        <w:rPr>
          <w:rFonts w:ascii="Arial" w:hAnsi="Arial"/>
          <w:sz w:val="24"/>
          <w:szCs w:val="24"/>
        </w:rPr>
        <w:t>modifíquese</w:t>
      </w:r>
      <w:r>
        <w:rPr>
          <w:rFonts w:ascii="Arial" w:hAnsi="Arial"/>
          <w:sz w:val="24"/>
          <w:szCs w:val="24"/>
        </w:rPr>
        <w:t xml:space="preserve"> </w:t>
      </w:r>
      <w:r w:rsidR="004E777C" w:rsidRPr="00A249D0">
        <w:rPr>
          <w:rFonts w:ascii="Arial" w:hAnsi="Arial"/>
          <w:sz w:val="24"/>
          <w:szCs w:val="24"/>
        </w:rPr>
        <w:t xml:space="preserve">y/o </w:t>
      </w:r>
      <w:r>
        <w:rPr>
          <w:rFonts w:ascii="Arial" w:hAnsi="Arial"/>
          <w:sz w:val="24"/>
          <w:szCs w:val="24"/>
        </w:rPr>
        <w:t>revóquese</w:t>
      </w:r>
      <w:r w:rsidR="0012148F" w:rsidRPr="00A249D0">
        <w:rPr>
          <w:rFonts w:ascii="Arial" w:hAnsi="Arial"/>
          <w:sz w:val="24"/>
          <w:szCs w:val="24"/>
        </w:rPr>
        <w:t xml:space="preserve"> </w:t>
      </w:r>
      <w:r w:rsidR="00FA6172">
        <w:rPr>
          <w:rFonts w:ascii="Arial" w:hAnsi="Arial"/>
          <w:sz w:val="24"/>
          <w:szCs w:val="24"/>
        </w:rPr>
        <w:t xml:space="preserve">parcialmente </w:t>
      </w:r>
      <w:r w:rsidR="0012148F" w:rsidRPr="00A249D0">
        <w:rPr>
          <w:rFonts w:ascii="Arial" w:hAnsi="Arial"/>
          <w:sz w:val="24"/>
          <w:szCs w:val="24"/>
        </w:rPr>
        <w:t xml:space="preserve">la Resolución No </w:t>
      </w:r>
      <w:proofErr w:type="spellStart"/>
      <w:r w:rsidR="00667948">
        <w:rPr>
          <w:rFonts w:ascii="Arial" w:hAnsi="Arial"/>
          <w:sz w:val="24"/>
          <w:szCs w:val="24"/>
        </w:rPr>
        <w:t>xxxxxxxxxx</w:t>
      </w:r>
      <w:proofErr w:type="spellEnd"/>
      <w:r w:rsidR="00667948">
        <w:rPr>
          <w:rFonts w:ascii="Arial" w:eastAsia="Calibri" w:hAnsi="Arial" w:cs="Arial"/>
          <w:sz w:val="24"/>
          <w:szCs w:val="24"/>
          <w:lang w:val="es-CO"/>
        </w:rPr>
        <w:t xml:space="preserve"> de xx de xxx </w:t>
      </w:r>
      <w:proofErr w:type="spellStart"/>
      <w:r w:rsidR="00667948">
        <w:rPr>
          <w:rFonts w:ascii="Arial" w:eastAsia="Calibri" w:hAnsi="Arial" w:cs="Arial"/>
          <w:sz w:val="24"/>
          <w:szCs w:val="24"/>
          <w:lang w:val="es-CO"/>
        </w:rPr>
        <w:t>xxxe</w:t>
      </w:r>
      <w:proofErr w:type="spellEnd"/>
      <w:r w:rsidR="00667948">
        <w:rPr>
          <w:rFonts w:ascii="Arial" w:eastAsia="Calibri" w:hAnsi="Arial" w:cs="Arial"/>
          <w:sz w:val="24"/>
          <w:szCs w:val="24"/>
          <w:lang w:val="es-CO"/>
        </w:rPr>
        <w:t xml:space="preserve"> de 2021</w:t>
      </w:r>
      <w:r w:rsidR="0012148F" w:rsidRPr="00A249D0">
        <w:rPr>
          <w:rFonts w:ascii="Arial" w:hAnsi="Arial"/>
          <w:sz w:val="24"/>
          <w:szCs w:val="24"/>
        </w:rPr>
        <w:t xml:space="preserve">, en </w:t>
      </w:r>
      <w:r w:rsidR="004E777C" w:rsidRPr="00A249D0">
        <w:rPr>
          <w:rFonts w:ascii="Arial" w:hAnsi="Arial"/>
          <w:sz w:val="24"/>
          <w:szCs w:val="24"/>
        </w:rPr>
        <w:t xml:space="preserve">lo atinente con la asignación del puntaje y grado de remuneración que se me confirió </w:t>
      </w:r>
      <w:r w:rsidR="00044CE7" w:rsidRPr="00A249D0">
        <w:rPr>
          <w:rFonts w:ascii="Arial" w:hAnsi="Arial"/>
          <w:sz w:val="24"/>
          <w:szCs w:val="24"/>
        </w:rPr>
        <w:t>en la respectiva Reso</w:t>
      </w:r>
      <w:r w:rsidR="00667948">
        <w:rPr>
          <w:rFonts w:ascii="Arial" w:hAnsi="Arial"/>
          <w:sz w:val="24"/>
          <w:szCs w:val="24"/>
        </w:rPr>
        <w:t>lución, de acuerdo al orden No xx</w:t>
      </w:r>
      <w:r w:rsidR="00044CE7" w:rsidRPr="00A249D0">
        <w:rPr>
          <w:rFonts w:ascii="Arial" w:hAnsi="Arial"/>
          <w:sz w:val="24"/>
          <w:szCs w:val="24"/>
        </w:rPr>
        <w:t xml:space="preserve"> de la misma.</w:t>
      </w:r>
      <w:r w:rsidR="00ED24C3">
        <w:rPr>
          <w:rFonts w:ascii="Arial" w:hAnsi="Arial"/>
          <w:sz w:val="24"/>
          <w:szCs w:val="24"/>
        </w:rPr>
        <w:t xml:space="preserve"> Por lo que se me deben reconocer</w:t>
      </w:r>
      <w:r w:rsidR="00A249D0" w:rsidRPr="00A249D0">
        <w:rPr>
          <w:rFonts w:ascii="Arial" w:hAnsi="Arial"/>
          <w:sz w:val="24"/>
          <w:szCs w:val="24"/>
        </w:rPr>
        <w:t xml:space="preserve"> las </w:t>
      </w:r>
      <w:r w:rsidR="00667948">
        <w:rPr>
          <w:rFonts w:ascii="Arial" w:hAnsi="Arial"/>
          <w:sz w:val="24"/>
          <w:szCs w:val="24"/>
        </w:rPr>
        <w:t>xxx</w:t>
      </w:r>
      <w:r w:rsidR="00A249D0" w:rsidRPr="00A249D0">
        <w:rPr>
          <w:rFonts w:ascii="Arial" w:hAnsi="Arial"/>
          <w:sz w:val="24"/>
          <w:szCs w:val="24"/>
        </w:rPr>
        <w:t xml:space="preserve"> horas </w:t>
      </w:r>
      <w:r w:rsidR="00A249D0">
        <w:rPr>
          <w:rFonts w:ascii="Arial" w:hAnsi="Arial"/>
          <w:sz w:val="24"/>
          <w:szCs w:val="24"/>
        </w:rPr>
        <w:t xml:space="preserve">no consideradas, </w:t>
      </w:r>
      <w:r w:rsidR="00ED24C3">
        <w:rPr>
          <w:rFonts w:ascii="Arial" w:hAnsi="Arial"/>
          <w:sz w:val="24"/>
          <w:szCs w:val="24"/>
        </w:rPr>
        <w:t xml:space="preserve">en ese sentido la sumatoria </w:t>
      </w:r>
      <w:r w:rsidR="0006276A">
        <w:rPr>
          <w:rFonts w:ascii="Arial" w:hAnsi="Arial"/>
          <w:sz w:val="24"/>
          <w:szCs w:val="24"/>
        </w:rPr>
        <w:t xml:space="preserve">por el factor de capacitación </w:t>
      </w:r>
      <w:r w:rsidR="00ED24C3">
        <w:rPr>
          <w:rFonts w:ascii="Arial" w:hAnsi="Arial"/>
          <w:sz w:val="24"/>
          <w:szCs w:val="24"/>
        </w:rPr>
        <w:t>daría</w:t>
      </w:r>
      <w:r w:rsidR="00A249D0" w:rsidRPr="00A249D0">
        <w:rPr>
          <w:rFonts w:ascii="Arial" w:hAnsi="Arial"/>
          <w:sz w:val="24"/>
          <w:szCs w:val="24"/>
        </w:rPr>
        <w:t xml:space="preserve"> un total de </w:t>
      </w:r>
      <w:proofErr w:type="spellStart"/>
      <w:r w:rsidR="00667948">
        <w:rPr>
          <w:rFonts w:ascii="Arial" w:hAnsi="Arial"/>
          <w:sz w:val="24"/>
          <w:szCs w:val="24"/>
        </w:rPr>
        <w:t>xxxx</w:t>
      </w:r>
      <w:proofErr w:type="spellEnd"/>
      <w:r w:rsidR="00A249D0" w:rsidRPr="00A249D0">
        <w:rPr>
          <w:rFonts w:ascii="Arial" w:hAnsi="Arial"/>
          <w:sz w:val="24"/>
          <w:szCs w:val="24"/>
        </w:rPr>
        <w:t xml:space="preserve"> horas.</w:t>
      </w:r>
      <w:r w:rsidR="00A249D0">
        <w:rPr>
          <w:rFonts w:ascii="Arial" w:hAnsi="Arial"/>
          <w:sz w:val="24"/>
          <w:szCs w:val="24"/>
        </w:rPr>
        <w:t xml:space="preserve"> </w:t>
      </w:r>
      <w:r w:rsidR="00A249D0">
        <w:rPr>
          <w:rFonts w:ascii="Arial" w:hAnsi="Arial" w:cs="Arial"/>
          <w:sz w:val="24"/>
          <w:szCs w:val="24"/>
        </w:rPr>
        <w:t xml:space="preserve">Lo que conllevaría </w:t>
      </w:r>
      <w:r w:rsidR="00A249D0">
        <w:rPr>
          <w:rFonts w:ascii="Arial" w:hAnsi="Arial"/>
          <w:sz w:val="24"/>
          <w:szCs w:val="24"/>
        </w:rPr>
        <w:t>a ascender a un nuevo grado</w:t>
      </w:r>
      <w:r w:rsidR="002D5EFF">
        <w:rPr>
          <w:rFonts w:ascii="Arial" w:hAnsi="Arial"/>
          <w:sz w:val="24"/>
          <w:szCs w:val="24"/>
        </w:rPr>
        <w:t xml:space="preserve"> de remuneración</w:t>
      </w:r>
      <w:r w:rsidR="00A249D0">
        <w:rPr>
          <w:rFonts w:ascii="Arial" w:hAnsi="Arial"/>
          <w:sz w:val="24"/>
          <w:szCs w:val="24"/>
        </w:rPr>
        <w:t>; este</w:t>
      </w:r>
      <w:r w:rsidR="00ED24C3">
        <w:rPr>
          <w:rFonts w:ascii="Arial" w:hAnsi="Arial"/>
          <w:sz w:val="24"/>
          <w:szCs w:val="24"/>
        </w:rPr>
        <w:t xml:space="preserve"> sería e</w:t>
      </w:r>
      <w:r w:rsidR="00A249D0" w:rsidRPr="00A249D0">
        <w:rPr>
          <w:rFonts w:ascii="Arial" w:hAnsi="Arial"/>
          <w:sz w:val="24"/>
          <w:szCs w:val="24"/>
        </w:rPr>
        <w:t xml:space="preserve">l grado </w:t>
      </w:r>
      <w:r w:rsidR="00667948">
        <w:rPr>
          <w:rFonts w:ascii="Arial" w:hAnsi="Arial"/>
          <w:sz w:val="24"/>
          <w:szCs w:val="24"/>
        </w:rPr>
        <w:t>xx</w:t>
      </w:r>
      <w:r w:rsidR="00A249D0">
        <w:rPr>
          <w:rFonts w:ascii="Arial" w:hAnsi="Arial"/>
          <w:sz w:val="24"/>
          <w:szCs w:val="24"/>
        </w:rPr>
        <w:t>.</w:t>
      </w:r>
    </w:p>
    <w:p w:rsidR="0012148F" w:rsidRPr="0046588B" w:rsidRDefault="0012148F" w:rsidP="00A249D0">
      <w:pPr>
        <w:overflowPunct w:val="0"/>
        <w:autoSpaceDE w:val="0"/>
        <w:autoSpaceDN w:val="0"/>
        <w:adjustRightInd w:val="0"/>
        <w:spacing w:after="0" w:line="240" w:lineRule="auto"/>
        <w:jc w:val="both"/>
        <w:textAlignment w:val="baseline"/>
        <w:rPr>
          <w:rFonts w:ascii="Arial" w:hAnsi="Arial"/>
          <w:sz w:val="24"/>
          <w:szCs w:val="24"/>
        </w:rPr>
      </w:pPr>
    </w:p>
    <w:p w:rsidR="0012148F" w:rsidRPr="0046588B" w:rsidRDefault="0012148F" w:rsidP="00A249D0">
      <w:pPr>
        <w:numPr>
          <w:ilvl w:val="0"/>
          <w:numId w:val="6"/>
        </w:numPr>
        <w:overflowPunct w:val="0"/>
        <w:autoSpaceDE w:val="0"/>
        <w:autoSpaceDN w:val="0"/>
        <w:adjustRightInd w:val="0"/>
        <w:spacing w:after="0" w:line="240" w:lineRule="auto"/>
        <w:jc w:val="both"/>
        <w:textAlignment w:val="baseline"/>
        <w:rPr>
          <w:rFonts w:ascii="Arial" w:hAnsi="Arial"/>
          <w:sz w:val="24"/>
          <w:szCs w:val="24"/>
        </w:rPr>
      </w:pPr>
      <w:r w:rsidRPr="0046588B">
        <w:rPr>
          <w:rFonts w:ascii="Arial" w:hAnsi="Arial"/>
          <w:sz w:val="24"/>
          <w:szCs w:val="24"/>
        </w:rPr>
        <w:t>Como resultado de lo anterior, un</w:t>
      </w:r>
      <w:r w:rsidR="00044CE7">
        <w:rPr>
          <w:rFonts w:ascii="Arial" w:hAnsi="Arial"/>
          <w:sz w:val="24"/>
          <w:szCs w:val="24"/>
        </w:rPr>
        <w:t xml:space="preserve">a vez se realice la </w:t>
      </w:r>
      <w:r w:rsidRPr="0046588B">
        <w:rPr>
          <w:rFonts w:ascii="Arial" w:hAnsi="Arial"/>
          <w:sz w:val="24"/>
          <w:szCs w:val="24"/>
        </w:rPr>
        <w:t>a</w:t>
      </w:r>
      <w:r w:rsidR="00044CE7">
        <w:rPr>
          <w:rFonts w:ascii="Arial" w:hAnsi="Arial"/>
          <w:sz w:val="24"/>
          <w:szCs w:val="24"/>
        </w:rPr>
        <w:t xml:space="preserve">scensión </w:t>
      </w:r>
      <w:r w:rsidR="002D5EFF">
        <w:rPr>
          <w:rFonts w:ascii="Arial" w:hAnsi="Arial"/>
          <w:sz w:val="24"/>
          <w:szCs w:val="24"/>
        </w:rPr>
        <w:t>de grado</w:t>
      </w:r>
      <w:r w:rsidR="00044CE7">
        <w:rPr>
          <w:rFonts w:ascii="Arial" w:hAnsi="Arial"/>
          <w:sz w:val="24"/>
          <w:szCs w:val="24"/>
        </w:rPr>
        <w:t xml:space="preserve"> de remuneración</w:t>
      </w:r>
      <w:r w:rsidR="002D5EFF">
        <w:rPr>
          <w:rFonts w:ascii="Arial" w:hAnsi="Arial"/>
          <w:sz w:val="24"/>
          <w:szCs w:val="24"/>
        </w:rPr>
        <w:t>,</w:t>
      </w:r>
      <w:r w:rsidR="00044CE7">
        <w:rPr>
          <w:rFonts w:ascii="Arial" w:hAnsi="Arial"/>
          <w:sz w:val="24"/>
          <w:szCs w:val="24"/>
        </w:rPr>
        <w:t xml:space="preserve"> procédase a a</w:t>
      </w:r>
      <w:r w:rsidRPr="0046588B">
        <w:rPr>
          <w:rFonts w:ascii="Arial" w:hAnsi="Arial"/>
          <w:sz w:val="24"/>
          <w:szCs w:val="24"/>
        </w:rPr>
        <w:t xml:space="preserve">delantar los trámites necesarios para </w:t>
      </w:r>
      <w:r w:rsidR="00044CE7">
        <w:rPr>
          <w:rFonts w:ascii="Arial" w:hAnsi="Arial"/>
          <w:sz w:val="24"/>
          <w:szCs w:val="24"/>
        </w:rPr>
        <w:t>efectuar mi posesión legal en el nuevo grado.</w:t>
      </w:r>
    </w:p>
    <w:p w:rsidR="0012148F" w:rsidRDefault="0012148F" w:rsidP="0012148F">
      <w:pPr>
        <w:jc w:val="center"/>
        <w:rPr>
          <w:rFonts w:ascii="Arial" w:hAnsi="Arial"/>
        </w:rPr>
      </w:pPr>
    </w:p>
    <w:p w:rsidR="0012148F" w:rsidRDefault="0012148F" w:rsidP="0012148F">
      <w:pPr>
        <w:spacing w:after="0"/>
        <w:jc w:val="center"/>
        <w:rPr>
          <w:rFonts w:ascii="Arial" w:hAnsi="Arial"/>
        </w:rPr>
      </w:pPr>
      <w:r>
        <w:rPr>
          <w:rFonts w:ascii="Arial" w:hAnsi="Arial"/>
        </w:rPr>
        <w:t>FUNDAMENTOS DE DERECHO</w:t>
      </w:r>
    </w:p>
    <w:p w:rsidR="0012148F" w:rsidRPr="002E1505" w:rsidRDefault="0012148F" w:rsidP="0012148F">
      <w:pPr>
        <w:spacing w:after="0"/>
        <w:jc w:val="center"/>
        <w:rPr>
          <w:rFonts w:ascii="Arial" w:hAnsi="Arial"/>
          <w:b/>
        </w:rPr>
      </w:pPr>
    </w:p>
    <w:p w:rsidR="0012148F" w:rsidRPr="002E1505" w:rsidRDefault="0012148F" w:rsidP="0012148F">
      <w:pPr>
        <w:spacing w:after="0"/>
        <w:jc w:val="both"/>
        <w:rPr>
          <w:rFonts w:ascii="Arial" w:hAnsi="Arial" w:cs="Arial"/>
          <w:sz w:val="24"/>
          <w:szCs w:val="24"/>
          <w:lang w:val="es-CO"/>
        </w:rPr>
      </w:pPr>
      <w:r w:rsidRPr="005C40AA">
        <w:rPr>
          <w:rFonts w:ascii="Arial" w:hAnsi="Arial" w:cs="Arial"/>
          <w:sz w:val="24"/>
          <w:szCs w:val="24"/>
          <w:lang w:val="es-CO"/>
        </w:rPr>
        <w:t>I. OPORTUNIDAD DEL RECURSO:</w:t>
      </w:r>
    </w:p>
    <w:p w:rsidR="0012148F" w:rsidRDefault="0012148F" w:rsidP="0012148F">
      <w:pPr>
        <w:spacing w:after="0"/>
        <w:jc w:val="both"/>
        <w:rPr>
          <w:rFonts w:ascii="Arial" w:hAnsi="Arial" w:cs="Arial"/>
          <w:sz w:val="24"/>
          <w:szCs w:val="24"/>
          <w:lang w:val="es-CO"/>
        </w:rPr>
      </w:pPr>
    </w:p>
    <w:p w:rsidR="0012148F" w:rsidRDefault="0012148F" w:rsidP="0012148F">
      <w:pPr>
        <w:spacing w:after="0"/>
        <w:jc w:val="both"/>
        <w:rPr>
          <w:rFonts w:ascii="Arial" w:hAnsi="Arial" w:cs="Arial"/>
          <w:sz w:val="24"/>
          <w:szCs w:val="24"/>
          <w:lang w:val="es-CO"/>
        </w:rPr>
      </w:pPr>
      <w:r w:rsidRPr="002E1505">
        <w:rPr>
          <w:rFonts w:ascii="Arial" w:hAnsi="Arial" w:cs="Arial"/>
          <w:sz w:val="24"/>
          <w:szCs w:val="24"/>
          <w:lang w:val="es-CO"/>
        </w:rPr>
        <w:t>Es procedente la interposici</w:t>
      </w:r>
      <w:r>
        <w:rPr>
          <w:rFonts w:ascii="Arial" w:hAnsi="Arial" w:cs="Arial"/>
          <w:sz w:val="24"/>
          <w:szCs w:val="24"/>
          <w:lang w:val="es-CO"/>
        </w:rPr>
        <w:t>ón del presente recurso,</w:t>
      </w:r>
      <w:r w:rsidRPr="002E1505">
        <w:rPr>
          <w:rFonts w:ascii="Arial" w:hAnsi="Arial" w:cs="Arial"/>
          <w:sz w:val="24"/>
          <w:szCs w:val="24"/>
          <w:lang w:val="es-CO"/>
        </w:rPr>
        <w:t xml:space="preserve"> por cuanto se está </w:t>
      </w:r>
      <w:r>
        <w:rPr>
          <w:rFonts w:ascii="Arial" w:hAnsi="Arial" w:cs="Arial"/>
          <w:sz w:val="24"/>
          <w:szCs w:val="24"/>
          <w:lang w:val="es-CO"/>
        </w:rPr>
        <w:t xml:space="preserve">promoviendo </w:t>
      </w:r>
      <w:r w:rsidRPr="002E1505">
        <w:rPr>
          <w:rFonts w:ascii="Arial" w:hAnsi="Arial" w:cs="Arial"/>
          <w:sz w:val="24"/>
          <w:szCs w:val="24"/>
          <w:lang w:val="es-CO"/>
        </w:rPr>
        <w:t>dentro de la oportunidad</w:t>
      </w:r>
      <w:r>
        <w:rPr>
          <w:rFonts w:ascii="Arial" w:hAnsi="Arial" w:cs="Arial"/>
          <w:sz w:val="24"/>
          <w:szCs w:val="24"/>
          <w:lang w:val="es-CO"/>
        </w:rPr>
        <w:t xml:space="preserve"> legal para</w:t>
      </w:r>
      <w:r w:rsidRPr="002E1505">
        <w:rPr>
          <w:rFonts w:ascii="Arial" w:hAnsi="Arial" w:cs="Arial"/>
          <w:sz w:val="24"/>
          <w:szCs w:val="24"/>
          <w:lang w:val="es-CO"/>
        </w:rPr>
        <w:t xml:space="preserve"> hacerlo, de conformidad con lo </w:t>
      </w:r>
      <w:r w:rsidRPr="002E1505">
        <w:rPr>
          <w:rFonts w:ascii="Arial" w:hAnsi="Arial" w:cs="Arial"/>
          <w:sz w:val="24"/>
          <w:szCs w:val="24"/>
          <w:lang w:val="es-CO"/>
        </w:rPr>
        <w:lastRenderedPageBreak/>
        <w:t>previsto en el artículo 76 de la ley 1437 de 2011, esto es</w:t>
      </w:r>
      <w:r w:rsidR="00AE19DB">
        <w:rPr>
          <w:rFonts w:ascii="Arial" w:hAnsi="Arial" w:cs="Arial"/>
          <w:sz w:val="24"/>
          <w:szCs w:val="24"/>
          <w:lang w:val="es-CO"/>
        </w:rPr>
        <w:t>,</w:t>
      </w:r>
      <w:r w:rsidRPr="002E1505">
        <w:rPr>
          <w:rFonts w:ascii="Arial" w:hAnsi="Arial" w:cs="Arial"/>
          <w:sz w:val="24"/>
          <w:szCs w:val="24"/>
          <w:lang w:val="es-CO"/>
        </w:rPr>
        <w:t xml:space="preserve"> dentro de</w:t>
      </w:r>
      <w:r>
        <w:rPr>
          <w:rFonts w:ascii="Arial" w:hAnsi="Arial" w:cs="Arial"/>
          <w:sz w:val="24"/>
          <w:szCs w:val="24"/>
          <w:lang w:val="es-CO"/>
        </w:rPr>
        <w:t xml:space="preserve"> </w:t>
      </w:r>
      <w:r w:rsidRPr="002E1505">
        <w:rPr>
          <w:rFonts w:ascii="Arial" w:hAnsi="Arial" w:cs="Arial"/>
          <w:sz w:val="24"/>
          <w:szCs w:val="24"/>
          <w:lang w:val="es-CO"/>
        </w:rPr>
        <w:t xml:space="preserve">los diez (10) </w:t>
      </w:r>
      <w:r>
        <w:rPr>
          <w:rFonts w:ascii="Arial" w:hAnsi="Arial" w:cs="Arial"/>
          <w:sz w:val="24"/>
          <w:szCs w:val="24"/>
          <w:lang w:val="es-CO"/>
        </w:rPr>
        <w:t>días hábiles</w:t>
      </w:r>
      <w:r w:rsidRPr="002E1505">
        <w:rPr>
          <w:rFonts w:ascii="Arial" w:hAnsi="Arial" w:cs="Arial"/>
          <w:sz w:val="24"/>
          <w:szCs w:val="24"/>
          <w:lang w:val="es-CO"/>
        </w:rPr>
        <w:t xml:space="preserve"> siguientes </w:t>
      </w:r>
      <w:r>
        <w:rPr>
          <w:rFonts w:ascii="Arial" w:hAnsi="Arial" w:cs="Arial"/>
          <w:sz w:val="24"/>
          <w:szCs w:val="24"/>
          <w:lang w:val="es-CO"/>
        </w:rPr>
        <w:t>a la notificación del Ac</w:t>
      </w:r>
      <w:r w:rsidR="003B5C91">
        <w:rPr>
          <w:rFonts w:ascii="Arial" w:hAnsi="Arial" w:cs="Arial"/>
          <w:sz w:val="24"/>
          <w:szCs w:val="24"/>
          <w:lang w:val="es-CO"/>
        </w:rPr>
        <w:t>to Administrativo controvertido</w:t>
      </w:r>
      <w:r>
        <w:rPr>
          <w:rFonts w:ascii="Arial" w:hAnsi="Arial" w:cs="Arial"/>
          <w:sz w:val="24"/>
          <w:szCs w:val="24"/>
          <w:lang w:val="es-CO"/>
        </w:rPr>
        <w:t xml:space="preserve">, hecho que acaeció </w:t>
      </w:r>
      <w:r w:rsidRPr="002E1505">
        <w:rPr>
          <w:rFonts w:ascii="Arial" w:hAnsi="Arial" w:cs="Arial"/>
          <w:sz w:val="24"/>
          <w:szCs w:val="24"/>
          <w:lang w:val="es-CO"/>
        </w:rPr>
        <w:t xml:space="preserve">el pasado </w:t>
      </w:r>
      <w:r w:rsidR="00667948">
        <w:rPr>
          <w:rFonts w:ascii="Arial" w:hAnsi="Arial" w:cs="Arial"/>
          <w:sz w:val="24"/>
          <w:szCs w:val="24"/>
          <w:lang w:val="es-CO"/>
        </w:rPr>
        <w:t>xx</w:t>
      </w:r>
      <w:r w:rsidR="003B5C91" w:rsidRPr="003B5C91">
        <w:rPr>
          <w:rFonts w:ascii="Arial" w:hAnsi="Arial" w:cs="Arial"/>
          <w:sz w:val="24"/>
          <w:szCs w:val="24"/>
          <w:lang w:val="es-CO"/>
        </w:rPr>
        <w:t xml:space="preserve"> de </w:t>
      </w:r>
      <w:proofErr w:type="spellStart"/>
      <w:r w:rsidR="00667948">
        <w:rPr>
          <w:rFonts w:ascii="Arial" w:hAnsi="Arial" w:cs="Arial"/>
          <w:sz w:val="24"/>
          <w:szCs w:val="24"/>
          <w:lang w:val="es-CO"/>
        </w:rPr>
        <w:t>xxxx</w:t>
      </w:r>
      <w:proofErr w:type="spellEnd"/>
      <w:r w:rsidRPr="0015274F">
        <w:rPr>
          <w:rFonts w:ascii="Arial" w:hAnsi="Arial" w:cs="Arial"/>
          <w:color w:val="FF0000"/>
          <w:sz w:val="24"/>
          <w:szCs w:val="24"/>
          <w:lang w:val="es-CO"/>
        </w:rPr>
        <w:t xml:space="preserve"> </w:t>
      </w:r>
      <w:r w:rsidR="00667948">
        <w:rPr>
          <w:rFonts w:ascii="Arial" w:hAnsi="Arial" w:cs="Arial"/>
          <w:sz w:val="24"/>
          <w:szCs w:val="24"/>
          <w:lang w:val="es-CO"/>
        </w:rPr>
        <w:t>de 2021</w:t>
      </w:r>
      <w:r>
        <w:rPr>
          <w:rFonts w:ascii="Arial" w:hAnsi="Arial" w:cs="Arial"/>
          <w:sz w:val="24"/>
          <w:szCs w:val="24"/>
          <w:lang w:val="es-CO"/>
        </w:rPr>
        <w:t>, vía correo electrónico, conforme lo anterior se debe dar trámite al mismo, estudiar de fondo sus fundamentos y decidir en derecho lo que corresponda.</w:t>
      </w:r>
      <w:r w:rsidRPr="002E1505">
        <w:rPr>
          <w:rFonts w:ascii="Arial" w:hAnsi="Arial" w:cs="Arial"/>
          <w:sz w:val="24"/>
          <w:szCs w:val="24"/>
          <w:lang w:val="es-CO"/>
        </w:rPr>
        <w:t xml:space="preserve"> </w:t>
      </w:r>
    </w:p>
    <w:p w:rsidR="0012148F" w:rsidRPr="005C40AA" w:rsidRDefault="0012148F" w:rsidP="0012148F">
      <w:pPr>
        <w:spacing w:after="0"/>
        <w:jc w:val="both"/>
        <w:rPr>
          <w:rFonts w:ascii="Arial" w:hAnsi="Arial" w:cs="Arial"/>
          <w:sz w:val="24"/>
          <w:szCs w:val="24"/>
          <w:lang w:val="es-CO"/>
        </w:rPr>
      </w:pPr>
    </w:p>
    <w:p w:rsidR="0012148F" w:rsidRDefault="0012148F" w:rsidP="0012148F">
      <w:pPr>
        <w:spacing w:after="0"/>
        <w:jc w:val="both"/>
        <w:rPr>
          <w:rFonts w:ascii="Arial" w:hAnsi="Arial" w:cs="Arial"/>
          <w:sz w:val="24"/>
          <w:szCs w:val="24"/>
          <w:lang w:val="es-CO"/>
        </w:rPr>
      </w:pPr>
      <w:r w:rsidRPr="005C40AA">
        <w:rPr>
          <w:rFonts w:ascii="Arial" w:hAnsi="Arial" w:cs="Arial"/>
          <w:sz w:val="24"/>
          <w:szCs w:val="24"/>
          <w:lang w:val="es-CO"/>
        </w:rPr>
        <w:t>ll. SUSTENTACION DEL RECURSO</w:t>
      </w:r>
    </w:p>
    <w:p w:rsidR="00FF2F94" w:rsidRDefault="00FF2F94" w:rsidP="0012148F">
      <w:pPr>
        <w:spacing w:after="0"/>
        <w:jc w:val="both"/>
        <w:rPr>
          <w:rFonts w:ascii="Arial" w:hAnsi="Arial" w:cs="Arial"/>
          <w:sz w:val="24"/>
          <w:szCs w:val="24"/>
          <w:lang w:val="es-CO"/>
        </w:rPr>
      </w:pPr>
    </w:p>
    <w:p w:rsidR="00FF2F94" w:rsidRDefault="00F32032" w:rsidP="00CE53A3">
      <w:pPr>
        <w:spacing w:after="0"/>
        <w:jc w:val="both"/>
        <w:rPr>
          <w:rFonts w:ascii="Arial" w:hAnsi="Arial" w:cs="Arial"/>
          <w:sz w:val="24"/>
          <w:szCs w:val="24"/>
          <w:lang w:val="es-CO"/>
        </w:rPr>
      </w:pPr>
      <w:r>
        <w:rPr>
          <w:rFonts w:ascii="Arial" w:hAnsi="Arial" w:cs="Arial"/>
          <w:sz w:val="24"/>
          <w:szCs w:val="24"/>
          <w:lang w:val="es-CO"/>
        </w:rPr>
        <w:t>La Resolución No</w:t>
      </w:r>
      <w:r w:rsidRPr="00F32032">
        <w:rPr>
          <w:rFonts w:ascii="Arial" w:hAnsi="Arial" w:cs="Arial"/>
          <w:sz w:val="24"/>
          <w:szCs w:val="24"/>
          <w:lang w:val="es-CO"/>
        </w:rPr>
        <w:t xml:space="preserve">. </w:t>
      </w:r>
      <w:proofErr w:type="spellStart"/>
      <w:r w:rsidR="00667948">
        <w:rPr>
          <w:rFonts w:ascii="Arial" w:hAnsi="Arial" w:cs="Arial"/>
          <w:sz w:val="24"/>
          <w:szCs w:val="24"/>
          <w:lang w:val="es-CO"/>
        </w:rPr>
        <w:t>Xxxxxxxxx</w:t>
      </w:r>
      <w:proofErr w:type="spellEnd"/>
      <w:r w:rsidR="00667948">
        <w:rPr>
          <w:rFonts w:ascii="Arial" w:hAnsi="Arial" w:cs="Arial"/>
          <w:sz w:val="24"/>
          <w:szCs w:val="24"/>
          <w:lang w:val="es-CO"/>
        </w:rPr>
        <w:t xml:space="preserve"> </w:t>
      </w:r>
      <w:r w:rsidRPr="00F32032">
        <w:rPr>
          <w:rFonts w:ascii="Arial" w:hAnsi="Arial" w:cs="Arial"/>
          <w:sz w:val="24"/>
          <w:szCs w:val="24"/>
          <w:lang w:val="es-CO"/>
        </w:rPr>
        <w:t xml:space="preserve">del </w:t>
      </w:r>
      <w:r w:rsidR="00667948">
        <w:rPr>
          <w:rFonts w:ascii="Arial" w:hAnsi="Arial" w:cs="Arial"/>
          <w:sz w:val="24"/>
          <w:szCs w:val="24"/>
          <w:lang w:val="es-CO"/>
        </w:rPr>
        <w:t>xx</w:t>
      </w:r>
      <w:r w:rsidRPr="00F32032">
        <w:rPr>
          <w:rFonts w:ascii="Arial" w:hAnsi="Arial" w:cs="Arial"/>
          <w:sz w:val="24"/>
          <w:szCs w:val="24"/>
          <w:lang w:val="es-CO"/>
        </w:rPr>
        <w:t xml:space="preserve"> de </w:t>
      </w:r>
      <w:proofErr w:type="spellStart"/>
      <w:r w:rsidR="00667948">
        <w:rPr>
          <w:rFonts w:ascii="Arial" w:hAnsi="Arial" w:cs="Arial"/>
          <w:sz w:val="24"/>
          <w:szCs w:val="24"/>
          <w:lang w:val="es-CO"/>
        </w:rPr>
        <w:t>xxxxxxxxxx</w:t>
      </w:r>
      <w:proofErr w:type="spellEnd"/>
      <w:r w:rsidRPr="00F32032">
        <w:rPr>
          <w:rFonts w:ascii="Arial" w:hAnsi="Arial" w:cs="Arial"/>
          <w:sz w:val="24"/>
          <w:szCs w:val="24"/>
          <w:lang w:val="es-CO"/>
        </w:rPr>
        <w:t xml:space="preserve"> del 202</w:t>
      </w:r>
      <w:r w:rsidR="00667948">
        <w:rPr>
          <w:rFonts w:ascii="Arial" w:hAnsi="Arial" w:cs="Arial"/>
          <w:sz w:val="24"/>
          <w:szCs w:val="24"/>
          <w:lang w:val="es-CO"/>
        </w:rPr>
        <w:t>1</w:t>
      </w:r>
      <w:r>
        <w:rPr>
          <w:rFonts w:ascii="Arial" w:hAnsi="Arial" w:cs="Arial"/>
          <w:sz w:val="24"/>
          <w:szCs w:val="24"/>
          <w:lang w:val="es-CO"/>
        </w:rPr>
        <w:t xml:space="preserve"> en el orden No </w:t>
      </w:r>
      <w:r w:rsidR="00667948">
        <w:rPr>
          <w:rFonts w:ascii="Arial" w:hAnsi="Arial" w:cs="Arial"/>
          <w:sz w:val="24"/>
          <w:szCs w:val="24"/>
          <w:lang w:val="es-CO"/>
        </w:rPr>
        <w:t>xx</w:t>
      </w:r>
      <w:r>
        <w:rPr>
          <w:rFonts w:ascii="Arial" w:hAnsi="Arial" w:cs="Arial"/>
          <w:sz w:val="24"/>
          <w:szCs w:val="24"/>
          <w:lang w:val="es-CO"/>
        </w:rPr>
        <w:t xml:space="preserve"> me asigna un puntaje total del periodo de </w:t>
      </w:r>
      <w:proofErr w:type="spellStart"/>
      <w:r w:rsidR="0047621B">
        <w:rPr>
          <w:rFonts w:ascii="Arial" w:hAnsi="Arial" w:cs="Arial"/>
          <w:sz w:val="24"/>
          <w:szCs w:val="24"/>
          <w:lang w:val="es-CO"/>
        </w:rPr>
        <w:t>xxxxx</w:t>
      </w:r>
      <w:proofErr w:type="spellEnd"/>
      <w:r>
        <w:rPr>
          <w:rFonts w:ascii="Arial" w:hAnsi="Arial" w:cs="Arial"/>
          <w:sz w:val="24"/>
          <w:szCs w:val="24"/>
          <w:lang w:val="es-CO"/>
        </w:rPr>
        <w:t xml:space="preserve"> (32)</w:t>
      </w:r>
      <w:r w:rsidR="00AE19DB">
        <w:rPr>
          <w:rFonts w:ascii="Arial" w:hAnsi="Arial" w:cs="Arial"/>
          <w:sz w:val="24"/>
          <w:szCs w:val="24"/>
          <w:lang w:val="es-CO"/>
        </w:rPr>
        <w:t xml:space="preserve"> puntos</w:t>
      </w:r>
      <w:r>
        <w:rPr>
          <w:rFonts w:ascii="Arial" w:hAnsi="Arial" w:cs="Arial"/>
          <w:sz w:val="24"/>
          <w:szCs w:val="24"/>
          <w:lang w:val="es-CO"/>
        </w:rPr>
        <w:t>, de los cuales,</w:t>
      </w:r>
      <w:r w:rsidR="00CE53A3">
        <w:rPr>
          <w:rFonts w:ascii="Arial" w:hAnsi="Arial" w:cs="Arial"/>
          <w:sz w:val="24"/>
          <w:szCs w:val="24"/>
          <w:lang w:val="es-CO"/>
        </w:rPr>
        <w:t xml:space="preserve"> </w:t>
      </w:r>
      <w:r w:rsidR="0047621B">
        <w:rPr>
          <w:rFonts w:ascii="Arial" w:hAnsi="Arial" w:cs="Arial"/>
          <w:sz w:val="24"/>
          <w:szCs w:val="24"/>
          <w:lang w:val="es-CO"/>
        </w:rPr>
        <w:t>xxx</w:t>
      </w:r>
      <w:r w:rsidR="00CE53A3">
        <w:rPr>
          <w:rFonts w:ascii="Arial" w:hAnsi="Arial" w:cs="Arial"/>
          <w:sz w:val="24"/>
          <w:szCs w:val="24"/>
          <w:lang w:val="es-CO"/>
        </w:rPr>
        <w:t xml:space="preserve"> </w:t>
      </w:r>
      <w:r w:rsidR="0047621B">
        <w:rPr>
          <w:rFonts w:ascii="Arial" w:hAnsi="Arial" w:cs="Arial"/>
          <w:sz w:val="24"/>
          <w:szCs w:val="24"/>
          <w:lang w:val="es-CO"/>
        </w:rPr>
        <w:t>(xx</w:t>
      </w:r>
      <w:r>
        <w:rPr>
          <w:rFonts w:ascii="Arial" w:hAnsi="Arial" w:cs="Arial"/>
          <w:sz w:val="24"/>
          <w:szCs w:val="24"/>
          <w:lang w:val="es-CO"/>
        </w:rPr>
        <w:t>)</w:t>
      </w:r>
      <w:r w:rsidR="00CE53A3">
        <w:rPr>
          <w:rFonts w:ascii="Arial" w:hAnsi="Arial" w:cs="Arial"/>
          <w:sz w:val="24"/>
          <w:szCs w:val="24"/>
          <w:lang w:val="es-CO"/>
        </w:rPr>
        <w:t xml:space="preserve"> puntos, corresponden a</w:t>
      </w:r>
      <w:r>
        <w:rPr>
          <w:rFonts w:ascii="Arial" w:hAnsi="Arial" w:cs="Arial"/>
          <w:sz w:val="24"/>
          <w:szCs w:val="24"/>
          <w:lang w:val="es-CO"/>
        </w:rPr>
        <w:t>l factor de c</w:t>
      </w:r>
      <w:r w:rsidR="00CE53A3">
        <w:rPr>
          <w:rFonts w:ascii="Arial" w:hAnsi="Arial" w:cs="Arial"/>
          <w:sz w:val="24"/>
          <w:szCs w:val="24"/>
          <w:lang w:val="es-CO"/>
        </w:rPr>
        <w:t>a</w:t>
      </w:r>
      <w:r>
        <w:rPr>
          <w:rFonts w:ascii="Arial" w:hAnsi="Arial" w:cs="Arial"/>
          <w:sz w:val="24"/>
          <w:szCs w:val="24"/>
          <w:lang w:val="es-CO"/>
        </w:rPr>
        <w:t xml:space="preserve">pacitación </w:t>
      </w:r>
      <w:r w:rsidR="00CE53A3" w:rsidRPr="00CE53A3">
        <w:rPr>
          <w:rFonts w:ascii="Arial" w:hAnsi="Arial" w:cs="Arial"/>
          <w:sz w:val="24"/>
          <w:szCs w:val="24"/>
          <w:lang w:val="es-CO"/>
        </w:rPr>
        <w:t>Técnica y pedagógica</w:t>
      </w:r>
      <w:r w:rsidR="00AE19DB">
        <w:rPr>
          <w:rFonts w:ascii="Arial" w:hAnsi="Arial" w:cs="Arial"/>
          <w:sz w:val="24"/>
          <w:szCs w:val="24"/>
          <w:lang w:val="es-CO"/>
        </w:rPr>
        <w:t>,</w:t>
      </w:r>
      <w:r w:rsidR="00CE53A3">
        <w:rPr>
          <w:rFonts w:ascii="Arial" w:hAnsi="Arial" w:cs="Arial"/>
          <w:sz w:val="24"/>
          <w:szCs w:val="24"/>
          <w:lang w:val="es-CO"/>
        </w:rPr>
        <w:t xml:space="preserve"> y dos (2), al de experiencia, por consigui</w:t>
      </w:r>
      <w:r w:rsidR="0047621B">
        <w:rPr>
          <w:rFonts w:ascii="Arial" w:hAnsi="Arial" w:cs="Arial"/>
          <w:sz w:val="24"/>
          <w:szCs w:val="24"/>
          <w:lang w:val="es-CO"/>
        </w:rPr>
        <w:t>ente, se me asciende del grado xx</w:t>
      </w:r>
      <w:r w:rsidR="00CE53A3">
        <w:rPr>
          <w:rFonts w:ascii="Arial" w:hAnsi="Arial" w:cs="Arial"/>
          <w:sz w:val="24"/>
          <w:szCs w:val="24"/>
          <w:lang w:val="es-CO"/>
        </w:rPr>
        <w:t xml:space="preserve"> al grado </w:t>
      </w:r>
      <w:proofErr w:type="spellStart"/>
      <w:r w:rsidR="0047621B">
        <w:rPr>
          <w:rFonts w:ascii="Arial" w:hAnsi="Arial" w:cs="Arial"/>
          <w:sz w:val="24"/>
          <w:szCs w:val="24"/>
          <w:lang w:val="es-CO"/>
        </w:rPr>
        <w:t>xx</w:t>
      </w:r>
      <w:r w:rsidR="00CE53A3">
        <w:rPr>
          <w:rFonts w:ascii="Arial" w:hAnsi="Arial" w:cs="Arial"/>
          <w:sz w:val="24"/>
          <w:szCs w:val="24"/>
          <w:lang w:val="es-CO"/>
        </w:rPr>
        <w:t>°</w:t>
      </w:r>
      <w:proofErr w:type="spellEnd"/>
      <w:r w:rsidR="00CE53A3">
        <w:rPr>
          <w:rFonts w:ascii="Arial" w:hAnsi="Arial" w:cs="Arial"/>
          <w:sz w:val="24"/>
          <w:szCs w:val="24"/>
          <w:lang w:val="es-CO"/>
        </w:rPr>
        <w:t xml:space="preserve">. </w:t>
      </w:r>
    </w:p>
    <w:p w:rsidR="00CE53A3" w:rsidRDefault="00CE53A3" w:rsidP="00CE53A3">
      <w:pPr>
        <w:spacing w:after="0"/>
        <w:jc w:val="both"/>
        <w:rPr>
          <w:rFonts w:ascii="Arial" w:hAnsi="Arial" w:cs="Arial"/>
          <w:sz w:val="24"/>
          <w:szCs w:val="24"/>
          <w:lang w:val="es-CO"/>
        </w:rPr>
      </w:pPr>
    </w:p>
    <w:p w:rsidR="00CE53A3" w:rsidRDefault="001C730E" w:rsidP="00855081">
      <w:pPr>
        <w:jc w:val="both"/>
        <w:rPr>
          <w:rFonts w:ascii="Arial" w:hAnsi="Arial" w:cs="Arial"/>
          <w:sz w:val="24"/>
          <w:szCs w:val="24"/>
          <w:lang w:val="es-CO"/>
        </w:rPr>
      </w:pPr>
      <w:r>
        <w:rPr>
          <w:rFonts w:ascii="Arial" w:hAnsi="Arial" w:cs="Arial"/>
          <w:sz w:val="24"/>
          <w:szCs w:val="24"/>
          <w:lang w:val="es-CO"/>
        </w:rPr>
        <w:t xml:space="preserve">Sin embargo, para efectos de que se me evaluara </w:t>
      </w:r>
      <w:r w:rsidR="00855081">
        <w:rPr>
          <w:rFonts w:ascii="Arial" w:hAnsi="Arial" w:cs="Arial"/>
          <w:sz w:val="24"/>
          <w:szCs w:val="24"/>
          <w:lang w:val="es-CO"/>
        </w:rPr>
        <w:t xml:space="preserve">el factor de capacitación </w:t>
      </w:r>
      <w:r w:rsidR="00855081" w:rsidRPr="00855081">
        <w:rPr>
          <w:rFonts w:ascii="Arial" w:hAnsi="Arial" w:cs="Arial"/>
          <w:sz w:val="24"/>
          <w:szCs w:val="24"/>
          <w:lang w:val="es-CO"/>
        </w:rPr>
        <w:t>Técnica y pedagógica</w:t>
      </w:r>
      <w:r w:rsidR="00855081">
        <w:rPr>
          <w:rFonts w:ascii="Arial" w:hAnsi="Arial" w:cs="Arial"/>
          <w:sz w:val="24"/>
          <w:szCs w:val="24"/>
          <w:lang w:val="es-CO"/>
        </w:rPr>
        <w:t xml:space="preserve"> aporté los </w:t>
      </w:r>
      <w:r w:rsidR="00FE6B24">
        <w:rPr>
          <w:rFonts w:ascii="Arial" w:hAnsi="Arial" w:cs="Arial"/>
          <w:sz w:val="24"/>
          <w:szCs w:val="24"/>
          <w:lang w:val="es-CO"/>
        </w:rPr>
        <w:t>respectivos certificados que acreditaban los siguientes cursos y diplomados</w:t>
      </w:r>
      <w:r w:rsidR="00C51198">
        <w:rPr>
          <w:rFonts w:ascii="Arial" w:hAnsi="Arial" w:cs="Arial"/>
          <w:sz w:val="24"/>
          <w:szCs w:val="24"/>
          <w:lang w:val="es-CO"/>
        </w:rPr>
        <w:t xml:space="preserve"> que no fueron valorados:</w:t>
      </w:r>
    </w:p>
    <w:p w:rsidR="00855081" w:rsidRDefault="00855081" w:rsidP="00855081">
      <w:pPr>
        <w:pStyle w:val="Prrafodelista"/>
        <w:numPr>
          <w:ilvl w:val="0"/>
          <w:numId w:val="7"/>
        </w:numPr>
        <w:jc w:val="both"/>
        <w:rPr>
          <w:rFonts w:ascii="Arial" w:hAnsi="Arial" w:cs="Arial"/>
          <w:sz w:val="24"/>
          <w:szCs w:val="24"/>
          <w:lang w:val="es-CO"/>
        </w:rPr>
      </w:pPr>
      <w:r w:rsidRPr="00855081">
        <w:rPr>
          <w:rFonts w:ascii="Arial" w:hAnsi="Arial" w:cs="Arial"/>
          <w:sz w:val="24"/>
          <w:szCs w:val="24"/>
          <w:lang w:val="es-CO"/>
        </w:rPr>
        <w:t xml:space="preserve">Curso </w:t>
      </w:r>
      <w:proofErr w:type="spellStart"/>
      <w:r w:rsidR="0047621B">
        <w:rPr>
          <w:rFonts w:ascii="Arial" w:hAnsi="Arial" w:cs="Arial"/>
          <w:sz w:val="24"/>
          <w:szCs w:val="24"/>
          <w:lang w:val="es-CO"/>
        </w:rPr>
        <w:t>xxxxxxxxxxxxx</w:t>
      </w:r>
      <w:proofErr w:type="spellEnd"/>
      <w:r w:rsidR="0047621B">
        <w:rPr>
          <w:rFonts w:ascii="Arial" w:hAnsi="Arial" w:cs="Arial"/>
          <w:sz w:val="24"/>
          <w:szCs w:val="24"/>
          <w:lang w:val="es-CO"/>
        </w:rPr>
        <w:t xml:space="preserve">     </w:t>
      </w:r>
      <w:proofErr w:type="spellStart"/>
      <w:proofErr w:type="gramStart"/>
      <w:r w:rsidR="0047621B">
        <w:rPr>
          <w:rFonts w:ascii="Arial" w:hAnsi="Arial" w:cs="Arial"/>
          <w:sz w:val="24"/>
          <w:szCs w:val="24"/>
          <w:lang w:val="es-CO"/>
        </w:rPr>
        <w:t>xxxxxxx</w:t>
      </w:r>
      <w:proofErr w:type="spellEnd"/>
      <w:r w:rsidR="0047621B">
        <w:rPr>
          <w:rFonts w:ascii="Arial" w:hAnsi="Arial" w:cs="Arial"/>
          <w:sz w:val="24"/>
          <w:szCs w:val="24"/>
          <w:lang w:val="es-CO"/>
        </w:rPr>
        <w:t xml:space="preserve"> </w:t>
      </w:r>
      <w:r w:rsidR="0080056D">
        <w:rPr>
          <w:rFonts w:ascii="Arial" w:hAnsi="Arial" w:cs="Arial"/>
          <w:sz w:val="24"/>
          <w:szCs w:val="24"/>
          <w:lang w:val="es-CO"/>
        </w:rPr>
        <w:t xml:space="preserve"> (</w:t>
      </w:r>
      <w:proofErr w:type="gramEnd"/>
      <w:r w:rsidR="0047621B">
        <w:rPr>
          <w:rFonts w:ascii="Arial" w:hAnsi="Arial" w:cs="Arial"/>
          <w:sz w:val="24"/>
          <w:szCs w:val="24"/>
          <w:lang w:val="es-CO"/>
        </w:rPr>
        <w:t>xx</w:t>
      </w:r>
      <w:r w:rsidR="0080056D">
        <w:rPr>
          <w:rFonts w:ascii="Arial" w:hAnsi="Arial" w:cs="Arial"/>
          <w:sz w:val="24"/>
          <w:szCs w:val="24"/>
          <w:lang w:val="es-CO"/>
        </w:rPr>
        <w:t xml:space="preserve"> horas)</w:t>
      </w:r>
    </w:p>
    <w:p w:rsidR="00855081" w:rsidRDefault="00855081" w:rsidP="00855081">
      <w:pPr>
        <w:pStyle w:val="Prrafodelista"/>
        <w:numPr>
          <w:ilvl w:val="0"/>
          <w:numId w:val="7"/>
        </w:numPr>
        <w:jc w:val="both"/>
        <w:rPr>
          <w:rFonts w:ascii="Arial" w:hAnsi="Arial" w:cs="Arial"/>
          <w:sz w:val="24"/>
          <w:szCs w:val="24"/>
          <w:lang w:val="es-CO"/>
        </w:rPr>
      </w:pPr>
      <w:r w:rsidRPr="00855081">
        <w:rPr>
          <w:rFonts w:ascii="Arial" w:hAnsi="Arial" w:cs="Arial"/>
          <w:sz w:val="24"/>
          <w:szCs w:val="24"/>
          <w:lang w:val="es-CO"/>
        </w:rPr>
        <w:t xml:space="preserve">Curso </w:t>
      </w:r>
      <w:proofErr w:type="spellStart"/>
      <w:r w:rsidR="0047621B">
        <w:rPr>
          <w:rFonts w:ascii="Arial" w:hAnsi="Arial" w:cs="Arial"/>
          <w:sz w:val="24"/>
          <w:szCs w:val="24"/>
          <w:lang w:val="es-CO"/>
        </w:rPr>
        <w:t>xxxxxxxxxxxx</w:t>
      </w:r>
      <w:proofErr w:type="spellEnd"/>
      <w:r w:rsidR="0047621B">
        <w:rPr>
          <w:rFonts w:ascii="Arial" w:hAnsi="Arial" w:cs="Arial"/>
          <w:sz w:val="24"/>
          <w:szCs w:val="24"/>
          <w:lang w:val="es-CO"/>
        </w:rPr>
        <w:t xml:space="preserve">        </w:t>
      </w:r>
      <w:proofErr w:type="spellStart"/>
      <w:r w:rsidR="0047621B">
        <w:rPr>
          <w:rFonts w:ascii="Arial" w:hAnsi="Arial" w:cs="Arial"/>
          <w:sz w:val="24"/>
          <w:szCs w:val="24"/>
          <w:lang w:val="es-CO"/>
        </w:rPr>
        <w:t>xxxxxxxxxxxxxx</w:t>
      </w:r>
      <w:proofErr w:type="spellEnd"/>
      <w:r w:rsidR="0080056D">
        <w:rPr>
          <w:rFonts w:ascii="Arial" w:hAnsi="Arial" w:cs="Arial"/>
          <w:sz w:val="24"/>
          <w:szCs w:val="24"/>
          <w:lang w:val="es-CO"/>
        </w:rPr>
        <w:t xml:space="preserve"> (</w:t>
      </w:r>
      <w:r w:rsidR="0047621B">
        <w:rPr>
          <w:rFonts w:ascii="Arial" w:hAnsi="Arial" w:cs="Arial"/>
          <w:sz w:val="24"/>
          <w:szCs w:val="24"/>
          <w:lang w:val="es-CO"/>
        </w:rPr>
        <w:t>xx</w:t>
      </w:r>
      <w:r w:rsidR="0080056D">
        <w:rPr>
          <w:rFonts w:ascii="Arial" w:hAnsi="Arial" w:cs="Arial"/>
          <w:sz w:val="24"/>
          <w:szCs w:val="24"/>
          <w:lang w:val="es-CO"/>
        </w:rPr>
        <w:t xml:space="preserve"> horas)</w:t>
      </w:r>
    </w:p>
    <w:p w:rsidR="00855081" w:rsidRDefault="00855081" w:rsidP="00855081">
      <w:pPr>
        <w:pStyle w:val="Prrafodelista"/>
        <w:numPr>
          <w:ilvl w:val="0"/>
          <w:numId w:val="7"/>
        </w:numPr>
        <w:jc w:val="both"/>
        <w:rPr>
          <w:rFonts w:ascii="Arial" w:hAnsi="Arial" w:cs="Arial"/>
          <w:sz w:val="24"/>
          <w:szCs w:val="24"/>
          <w:lang w:val="es-CO"/>
        </w:rPr>
      </w:pPr>
      <w:r w:rsidRPr="00855081">
        <w:rPr>
          <w:rFonts w:ascii="Arial" w:hAnsi="Arial" w:cs="Arial"/>
          <w:sz w:val="24"/>
          <w:szCs w:val="24"/>
          <w:lang w:val="es-CO"/>
        </w:rPr>
        <w:t xml:space="preserve">Curso </w:t>
      </w:r>
      <w:proofErr w:type="spellStart"/>
      <w:r w:rsidR="0047621B">
        <w:rPr>
          <w:rFonts w:ascii="Arial" w:hAnsi="Arial" w:cs="Arial"/>
          <w:sz w:val="24"/>
          <w:szCs w:val="24"/>
          <w:lang w:val="es-CO"/>
        </w:rPr>
        <w:t>xxxxxxxxxx</w:t>
      </w:r>
      <w:proofErr w:type="spellEnd"/>
      <w:r w:rsidR="0047621B">
        <w:rPr>
          <w:rFonts w:ascii="Arial" w:hAnsi="Arial" w:cs="Arial"/>
          <w:sz w:val="24"/>
          <w:szCs w:val="24"/>
          <w:lang w:val="es-CO"/>
        </w:rPr>
        <w:t xml:space="preserve">      </w:t>
      </w:r>
      <w:proofErr w:type="spellStart"/>
      <w:r w:rsidR="0047621B">
        <w:rPr>
          <w:rFonts w:ascii="Arial" w:hAnsi="Arial" w:cs="Arial"/>
          <w:sz w:val="24"/>
          <w:szCs w:val="24"/>
          <w:lang w:val="es-CO"/>
        </w:rPr>
        <w:t>xxxxxxxxxxxxxx</w:t>
      </w:r>
      <w:proofErr w:type="spellEnd"/>
      <w:r w:rsidR="0047621B">
        <w:rPr>
          <w:rFonts w:ascii="Arial" w:hAnsi="Arial" w:cs="Arial"/>
          <w:sz w:val="24"/>
          <w:szCs w:val="24"/>
          <w:lang w:val="es-CO"/>
        </w:rPr>
        <w:t xml:space="preserve"> (xx</w:t>
      </w:r>
      <w:r w:rsidR="0080056D">
        <w:rPr>
          <w:rFonts w:ascii="Arial" w:hAnsi="Arial" w:cs="Arial"/>
          <w:sz w:val="24"/>
          <w:szCs w:val="24"/>
          <w:lang w:val="es-CO"/>
        </w:rPr>
        <w:t xml:space="preserve"> horas)</w:t>
      </w:r>
    </w:p>
    <w:p w:rsidR="002E0177" w:rsidRDefault="002E0177" w:rsidP="002E0177">
      <w:pPr>
        <w:pStyle w:val="Prrafodelista"/>
        <w:jc w:val="both"/>
        <w:rPr>
          <w:rFonts w:ascii="Arial" w:hAnsi="Arial" w:cs="Arial"/>
          <w:sz w:val="24"/>
          <w:szCs w:val="24"/>
          <w:lang w:val="es-CO"/>
        </w:rPr>
      </w:pPr>
    </w:p>
    <w:p w:rsidR="002E0177" w:rsidRDefault="002E0177" w:rsidP="00AE19DB">
      <w:pPr>
        <w:spacing w:after="0"/>
        <w:jc w:val="both"/>
        <w:rPr>
          <w:rFonts w:ascii="Arial" w:hAnsi="Arial" w:cs="Arial"/>
          <w:sz w:val="24"/>
          <w:szCs w:val="24"/>
          <w:lang w:val="es-CO"/>
        </w:rPr>
      </w:pPr>
      <w:r>
        <w:rPr>
          <w:rFonts w:ascii="Arial" w:hAnsi="Arial" w:cs="Arial"/>
          <w:sz w:val="24"/>
          <w:szCs w:val="24"/>
          <w:lang w:val="es-CO"/>
        </w:rPr>
        <w:t>De acuerdo al anexo de la referencia</w:t>
      </w:r>
      <w:r w:rsidR="00AE19DB">
        <w:rPr>
          <w:rFonts w:ascii="Arial" w:hAnsi="Arial" w:cs="Arial"/>
          <w:sz w:val="24"/>
          <w:szCs w:val="24"/>
          <w:lang w:val="es-CO"/>
        </w:rPr>
        <w:t>,</w:t>
      </w:r>
      <w:r>
        <w:rPr>
          <w:rFonts w:ascii="Arial" w:hAnsi="Arial" w:cs="Arial"/>
          <w:sz w:val="24"/>
          <w:szCs w:val="24"/>
          <w:lang w:val="es-CO"/>
        </w:rPr>
        <w:t xml:space="preserve"> la causa por la cual no se consideraron las citadas capacitaciones fue porque: “</w:t>
      </w:r>
      <w:r w:rsidRPr="00C51198">
        <w:rPr>
          <w:rFonts w:ascii="Arial" w:hAnsi="Arial" w:cs="Arial"/>
          <w:b/>
          <w:sz w:val="24"/>
          <w:szCs w:val="24"/>
          <w:lang w:val="es-CO"/>
        </w:rPr>
        <w:t>no tienen relación con el área de desempeño</w:t>
      </w:r>
      <w:r>
        <w:rPr>
          <w:rFonts w:ascii="Arial" w:hAnsi="Arial" w:cs="Arial"/>
          <w:sz w:val="24"/>
          <w:szCs w:val="24"/>
          <w:lang w:val="es-CO"/>
        </w:rPr>
        <w:t xml:space="preserve">, </w:t>
      </w:r>
      <w:proofErr w:type="spellStart"/>
      <w:r w:rsidR="0047621B">
        <w:rPr>
          <w:rFonts w:ascii="Arial" w:hAnsi="Arial" w:cs="Arial"/>
          <w:sz w:val="24"/>
          <w:szCs w:val="24"/>
          <w:lang w:val="es-CO"/>
        </w:rPr>
        <w:t>xxxx</w:t>
      </w:r>
      <w:proofErr w:type="spellEnd"/>
      <w:r w:rsidR="0047621B">
        <w:rPr>
          <w:rFonts w:ascii="Arial" w:hAnsi="Arial" w:cs="Arial"/>
          <w:sz w:val="24"/>
          <w:szCs w:val="24"/>
          <w:lang w:val="es-CO"/>
        </w:rPr>
        <w:t xml:space="preserve"> </w:t>
      </w:r>
      <w:proofErr w:type="spellStart"/>
      <w:proofErr w:type="gramStart"/>
      <w:r w:rsidR="0047621B">
        <w:rPr>
          <w:rFonts w:ascii="Arial" w:hAnsi="Arial" w:cs="Arial"/>
          <w:sz w:val="24"/>
          <w:szCs w:val="24"/>
          <w:lang w:val="es-CO"/>
        </w:rPr>
        <w:t>xxxxxx</w:t>
      </w:r>
      <w:proofErr w:type="spellEnd"/>
      <w:r w:rsidR="0047621B">
        <w:rPr>
          <w:rFonts w:ascii="Arial" w:hAnsi="Arial" w:cs="Arial"/>
          <w:sz w:val="24"/>
          <w:szCs w:val="24"/>
          <w:lang w:val="es-CO"/>
        </w:rPr>
        <w:t xml:space="preserve"> </w:t>
      </w:r>
      <w:r>
        <w:rPr>
          <w:rFonts w:ascii="Arial" w:hAnsi="Arial" w:cs="Arial"/>
          <w:sz w:val="24"/>
          <w:szCs w:val="24"/>
          <w:lang w:val="es-CO"/>
        </w:rPr>
        <w:t>”</w:t>
      </w:r>
      <w:proofErr w:type="gramEnd"/>
      <w:r>
        <w:rPr>
          <w:rFonts w:ascii="Arial" w:hAnsi="Arial" w:cs="Arial"/>
          <w:sz w:val="24"/>
          <w:szCs w:val="24"/>
          <w:lang w:val="es-CO"/>
        </w:rPr>
        <w:t>.</w:t>
      </w:r>
    </w:p>
    <w:p w:rsidR="00AE19DB" w:rsidRDefault="00AE19DB" w:rsidP="00AE19DB">
      <w:pPr>
        <w:spacing w:after="0"/>
        <w:jc w:val="both"/>
        <w:rPr>
          <w:rFonts w:ascii="Arial" w:hAnsi="Arial" w:cs="Arial"/>
          <w:sz w:val="24"/>
          <w:szCs w:val="24"/>
          <w:lang w:val="es-CO"/>
        </w:rPr>
      </w:pPr>
    </w:p>
    <w:p w:rsidR="002E0177" w:rsidRDefault="00D52669" w:rsidP="00AE19DB">
      <w:pPr>
        <w:spacing w:after="0"/>
        <w:jc w:val="both"/>
        <w:rPr>
          <w:rFonts w:ascii="Arial" w:hAnsi="Arial" w:cs="Arial"/>
          <w:sz w:val="24"/>
          <w:szCs w:val="24"/>
          <w:lang w:val="es-CO"/>
        </w:rPr>
      </w:pPr>
      <w:r>
        <w:rPr>
          <w:rFonts w:ascii="Arial" w:hAnsi="Arial" w:cs="Arial"/>
          <w:sz w:val="24"/>
          <w:szCs w:val="24"/>
          <w:lang w:val="es-CO"/>
        </w:rPr>
        <w:t>El Decreto 1424 de 1998, norma que regula lo concerniente a</w:t>
      </w:r>
      <w:r w:rsidRPr="00D52669">
        <w:rPr>
          <w:rFonts w:ascii="Arial" w:hAnsi="Arial" w:cs="Arial"/>
          <w:sz w:val="24"/>
          <w:szCs w:val="24"/>
          <w:lang w:val="es-CO"/>
        </w:rPr>
        <w:t>l sistema salarial de evaluación por méritos para los Instructores del</w:t>
      </w:r>
      <w:r>
        <w:rPr>
          <w:rFonts w:ascii="Arial" w:hAnsi="Arial" w:cs="Arial"/>
          <w:sz w:val="24"/>
          <w:szCs w:val="24"/>
          <w:lang w:val="es-CO"/>
        </w:rPr>
        <w:t xml:space="preserve"> </w:t>
      </w:r>
      <w:r w:rsidRPr="00D52669">
        <w:rPr>
          <w:rFonts w:ascii="Arial" w:hAnsi="Arial" w:cs="Arial"/>
          <w:sz w:val="24"/>
          <w:szCs w:val="24"/>
          <w:lang w:val="es-CO"/>
        </w:rPr>
        <w:t>Servicio Nacional de Aprendizaje-</w:t>
      </w:r>
      <w:r>
        <w:rPr>
          <w:rFonts w:ascii="Arial" w:hAnsi="Arial" w:cs="Arial"/>
          <w:sz w:val="24"/>
          <w:szCs w:val="24"/>
          <w:lang w:val="es-CO"/>
        </w:rPr>
        <w:t xml:space="preserve"> </w:t>
      </w:r>
      <w:r w:rsidRPr="00D52669">
        <w:rPr>
          <w:rFonts w:ascii="Arial" w:hAnsi="Arial" w:cs="Arial"/>
          <w:sz w:val="24"/>
          <w:szCs w:val="24"/>
          <w:lang w:val="es-CO"/>
        </w:rPr>
        <w:t>SENA</w:t>
      </w:r>
      <w:r>
        <w:rPr>
          <w:rFonts w:ascii="Arial" w:hAnsi="Arial" w:cs="Arial"/>
          <w:sz w:val="24"/>
          <w:szCs w:val="24"/>
          <w:lang w:val="es-CO"/>
        </w:rPr>
        <w:t xml:space="preserve">, establece en su artículo 26°, lo siguiente: </w:t>
      </w:r>
    </w:p>
    <w:p w:rsidR="00D52669" w:rsidRDefault="00D52669" w:rsidP="00D52669">
      <w:pPr>
        <w:jc w:val="both"/>
        <w:rPr>
          <w:rFonts w:ascii="Arial" w:hAnsi="Arial" w:cs="Arial"/>
          <w:sz w:val="24"/>
          <w:szCs w:val="24"/>
          <w:lang w:val="es-CO"/>
        </w:rPr>
      </w:pPr>
    </w:p>
    <w:p w:rsidR="00D52669" w:rsidRPr="00D52669" w:rsidRDefault="00D52669" w:rsidP="00D52669">
      <w:pPr>
        <w:ind w:left="567" w:right="567"/>
        <w:jc w:val="both"/>
        <w:rPr>
          <w:rFonts w:ascii="Arial" w:hAnsi="Arial" w:cs="Arial"/>
          <w:i/>
          <w:sz w:val="24"/>
          <w:szCs w:val="24"/>
          <w:lang w:val="es-CO"/>
        </w:rPr>
      </w:pPr>
      <w:r>
        <w:rPr>
          <w:rFonts w:ascii="Arial" w:hAnsi="Arial" w:cs="Arial"/>
          <w:i/>
          <w:sz w:val="24"/>
          <w:szCs w:val="24"/>
          <w:lang w:val="es-CO"/>
        </w:rPr>
        <w:t>“</w:t>
      </w:r>
      <w:r w:rsidRPr="00D52669">
        <w:rPr>
          <w:rFonts w:ascii="Arial" w:hAnsi="Arial" w:cs="Arial"/>
          <w:i/>
          <w:sz w:val="24"/>
          <w:szCs w:val="24"/>
          <w:lang w:val="es-CO"/>
        </w:rPr>
        <w:t>ARTICULO 26. CAPACITACION TECNICA Y PEDAGOGICA. Se entiende por</w:t>
      </w:r>
      <w:r>
        <w:rPr>
          <w:rFonts w:ascii="Arial" w:hAnsi="Arial" w:cs="Arial"/>
          <w:i/>
          <w:sz w:val="24"/>
          <w:szCs w:val="24"/>
          <w:lang w:val="es-CO"/>
        </w:rPr>
        <w:t xml:space="preserve"> </w:t>
      </w:r>
      <w:r w:rsidRPr="00D52669">
        <w:rPr>
          <w:rFonts w:ascii="Arial" w:hAnsi="Arial" w:cs="Arial"/>
          <w:i/>
          <w:sz w:val="24"/>
          <w:szCs w:val="24"/>
          <w:lang w:val="es-CO"/>
        </w:rPr>
        <w:t>capacitación el conjunto de acciones, eventos o actividades específicas, de índole teórico o</w:t>
      </w:r>
      <w:r>
        <w:rPr>
          <w:rFonts w:ascii="Arial" w:hAnsi="Arial" w:cs="Arial"/>
          <w:i/>
          <w:sz w:val="24"/>
          <w:szCs w:val="24"/>
          <w:lang w:val="es-CO"/>
        </w:rPr>
        <w:t xml:space="preserve"> </w:t>
      </w:r>
      <w:proofErr w:type="gramStart"/>
      <w:r w:rsidRPr="00D52669">
        <w:rPr>
          <w:rFonts w:ascii="Arial" w:hAnsi="Arial" w:cs="Arial"/>
          <w:i/>
          <w:sz w:val="24"/>
          <w:szCs w:val="24"/>
          <w:lang w:val="es-CO"/>
        </w:rPr>
        <w:t>p</w:t>
      </w:r>
      <w:r>
        <w:rPr>
          <w:rFonts w:ascii="Arial" w:hAnsi="Arial" w:cs="Arial"/>
          <w:i/>
          <w:sz w:val="24"/>
          <w:szCs w:val="24"/>
          <w:lang w:val="es-CO"/>
        </w:rPr>
        <w:t xml:space="preserve">ráctico </w:t>
      </w:r>
      <w:r w:rsidRPr="00D52669">
        <w:rPr>
          <w:rFonts w:ascii="Arial" w:hAnsi="Arial" w:cs="Arial"/>
          <w:i/>
          <w:sz w:val="24"/>
          <w:szCs w:val="24"/>
          <w:lang w:val="es-CO"/>
        </w:rPr>
        <w:t>tendientes</w:t>
      </w:r>
      <w:proofErr w:type="gramEnd"/>
      <w:r w:rsidRPr="00D52669">
        <w:rPr>
          <w:rFonts w:ascii="Arial" w:hAnsi="Arial" w:cs="Arial"/>
          <w:i/>
          <w:sz w:val="24"/>
          <w:szCs w:val="24"/>
          <w:lang w:val="es-CO"/>
        </w:rPr>
        <w:t xml:space="preserve"> a lograr la adquisición o el perfeccionamiento de los conocimientos,</w:t>
      </w:r>
      <w:r>
        <w:rPr>
          <w:rFonts w:ascii="Arial" w:hAnsi="Arial" w:cs="Arial"/>
          <w:i/>
          <w:sz w:val="24"/>
          <w:szCs w:val="24"/>
          <w:lang w:val="es-CO"/>
        </w:rPr>
        <w:t xml:space="preserve"> </w:t>
      </w:r>
      <w:r w:rsidRPr="00D52669">
        <w:rPr>
          <w:rFonts w:ascii="Arial" w:hAnsi="Arial" w:cs="Arial"/>
          <w:i/>
          <w:sz w:val="24"/>
          <w:szCs w:val="24"/>
          <w:lang w:val="es-CO"/>
        </w:rPr>
        <w:t>aptitudes, habilidades o destrezas, necesarios para el mejor ejercicio de un empleo.</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t>Dichas acciones para ser objeto de valoración deberán cumplir con las siguientes características:</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t>1. Que sean impartidas sin sujeción a períodos de secuencia regulada.</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t xml:space="preserve">2. </w:t>
      </w:r>
      <w:r w:rsidRPr="00D52669">
        <w:rPr>
          <w:rFonts w:ascii="Arial" w:hAnsi="Arial" w:cs="Arial"/>
          <w:b/>
          <w:i/>
          <w:sz w:val="24"/>
          <w:szCs w:val="24"/>
          <w:lang w:val="es-CO"/>
        </w:rPr>
        <w:t xml:space="preserve">Que tenga </w:t>
      </w:r>
      <w:r w:rsidRPr="001514B2">
        <w:rPr>
          <w:rFonts w:ascii="Arial" w:hAnsi="Arial" w:cs="Arial"/>
          <w:b/>
          <w:i/>
          <w:sz w:val="24"/>
          <w:szCs w:val="24"/>
          <w:u w:val="single"/>
          <w:lang w:val="es-CO"/>
        </w:rPr>
        <w:t>afinidad</w:t>
      </w:r>
      <w:r w:rsidRPr="00D52669">
        <w:rPr>
          <w:rFonts w:ascii="Arial" w:hAnsi="Arial" w:cs="Arial"/>
          <w:b/>
          <w:i/>
          <w:sz w:val="24"/>
          <w:szCs w:val="24"/>
          <w:lang w:val="es-CO"/>
        </w:rPr>
        <w:t xml:space="preserve"> con el área de trabajo en la que se desempeña el funcionario</w:t>
      </w:r>
      <w:r w:rsidRPr="00D52669">
        <w:rPr>
          <w:rFonts w:ascii="Arial" w:hAnsi="Arial" w:cs="Arial"/>
          <w:i/>
          <w:sz w:val="24"/>
          <w:szCs w:val="24"/>
          <w:lang w:val="es-CO"/>
        </w:rPr>
        <w:t>.</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t>3. Que conduzca al desarrollo de la formación profesional integral y al desempeño del</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lastRenderedPageBreak/>
        <w:t>funcionario, en los aspectos tecnológicos, metodológicos, administrativos y actitudinales.</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t>4. Que no conduzcan a grados ni títulos académicos.</w:t>
      </w:r>
    </w:p>
    <w:p w:rsidR="00D52669" w:rsidRPr="00D52669" w:rsidRDefault="00D52669" w:rsidP="00D52669">
      <w:pPr>
        <w:ind w:left="567" w:right="567"/>
        <w:jc w:val="both"/>
        <w:rPr>
          <w:rFonts w:ascii="Arial" w:hAnsi="Arial" w:cs="Arial"/>
          <w:i/>
          <w:sz w:val="24"/>
          <w:szCs w:val="24"/>
          <w:lang w:val="es-CO"/>
        </w:rPr>
      </w:pPr>
      <w:r w:rsidRPr="00D52669">
        <w:rPr>
          <w:rFonts w:ascii="Arial" w:hAnsi="Arial" w:cs="Arial"/>
          <w:i/>
          <w:sz w:val="24"/>
          <w:szCs w:val="24"/>
          <w:lang w:val="es-CO"/>
        </w:rPr>
        <w:t>5. Que la duración de cada acción no sea inferior a quince (15) horas.</w:t>
      </w:r>
    </w:p>
    <w:p w:rsidR="00D52669" w:rsidRPr="0006276A" w:rsidRDefault="00D52669" w:rsidP="0006276A">
      <w:pPr>
        <w:ind w:left="567" w:right="567"/>
        <w:jc w:val="both"/>
        <w:rPr>
          <w:rFonts w:ascii="Arial" w:hAnsi="Arial" w:cs="Arial"/>
          <w:i/>
          <w:sz w:val="24"/>
          <w:szCs w:val="24"/>
          <w:lang w:val="es-CO"/>
        </w:rPr>
      </w:pPr>
      <w:r w:rsidRPr="00D52669">
        <w:rPr>
          <w:rFonts w:ascii="Arial" w:hAnsi="Arial" w:cs="Arial"/>
          <w:i/>
          <w:sz w:val="24"/>
          <w:szCs w:val="24"/>
          <w:lang w:val="es-CO"/>
        </w:rPr>
        <w:t>6. Que corresponda a eventos no repetidos para lo cual se deberá presentar el respectivo</w:t>
      </w:r>
      <w:r w:rsidR="0006276A">
        <w:rPr>
          <w:rFonts w:ascii="Arial" w:hAnsi="Arial" w:cs="Arial"/>
          <w:i/>
          <w:sz w:val="24"/>
          <w:szCs w:val="24"/>
          <w:lang w:val="es-CO"/>
        </w:rPr>
        <w:t xml:space="preserve"> </w:t>
      </w:r>
      <w:r w:rsidRPr="00D52669">
        <w:rPr>
          <w:rFonts w:ascii="Arial" w:hAnsi="Arial" w:cs="Arial"/>
          <w:i/>
          <w:sz w:val="24"/>
          <w:szCs w:val="24"/>
          <w:lang w:val="es-CO"/>
        </w:rPr>
        <w:t>programa.</w:t>
      </w:r>
      <w:r>
        <w:rPr>
          <w:rFonts w:ascii="Arial" w:hAnsi="Arial" w:cs="Arial"/>
          <w:i/>
          <w:sz w:val="24"/>
          <w:szCs w:val="24"/>
          <w:lang w:val="es-CO"/>
        </w:rPr>
        <w:t>”</w:t>
      </w:r>
      <w:r>
        <w:rPr>
          <w:rFonts w:ascii="Arial" w:hAnsi="Arial" w:cs="Arial"/>
          <w:sz w:val="24"/>
          <w:szCs w:val="24"/>
          <w:lang w:val="es-CO"/>
        </w:rPr>
        <w:t>. Subrayado</w:t>
      </w:r>
      <w:r w:rsidR="001514B2">
        <w:rPr>
          <w:rFonts w:ascii="Arial" w:hAnsi="Arial" w:cs="Arial"/>
          <w:sz w:val="24"/>
          <w:szCs w:val="24"/>
          <w:lang w:val="es-CO"/>
        </w:rPr>
        <w:t xml:space="preserve"> y negrilla propia</w:t>
      </w:r>
      <w:r>
        <w:rPr>
          <w:rFonts w:ascii="Arial" w:hAnsi="Arial" w:cs="Arial"/>
          <w:sz w:val="24"/>
          <w:szCs w:val="24"/>
          <w:lang w:val="es-CO"/>
        </w:rPr>
        <w:t>.</w:t>
      </w:r>
    </w:p>
    <w:p w:rsidR="004C2239" w:rsidRDefault="004C2239" w:rsidP="004C2239">
      <w:pPr>
        <w:spacing w:after="0"/>
        <w:jc w:val="both"/>
        <w:rPr>
          <w:rFonts w:ascii="Arial" w:hAnsi="Arial" w:cs="Arial"/>
          <w:sz w:val="24"/>
          <w:szCs w:val="24"/>
          <w:lang w:val="es-CO"/>
        </w:rPr>
      </w:pPr>
    </w:p>
    <w:p w:rsidR="001514B2" w:rsidRDefault="001514B2" w:rsidP="00C8515C">
      <w:pPr>
        <w:spacing w:after="0"/>
        <w:jc w:val="both"/>
        <w:rPr>
          <w:rFonts w:ascii="Arial" w:hAnsi="Arial" w:cs="Arial"/>
          <w:sz w:val="24"/>
          <w:szCs w:val="24"/>
          <w:lang w:val="es-CO"/>
        </w:rPr>
      </w:pPr>
      <w:r>
        <w:rPr>
          <w:rFonts w:ascii="Arial" w:hAnsi="Arial" w:cs="Arial"/>
          <w:sz w:val="24"/>
          <w:szCs w:val="24"/>
          <w:lang w:val="es-CO"/>
        </w:rPr>
        <w:t xml:space="preserve">De acuerdo al Diccionario de la Real Academia de la Lengua española, el significado del término afinidad es: </w:t>
      </w:r>
      <w:r w:rsidRPr="001514B2">
        <w:rPr>
          <w:rFonts w:ascii="Arial" w:hAnsi="Arial" w:cs="Arial"/>
          <w:sz w:val="24"/>
          <w:szCs w:val="24"/>
          <w:lang w:val="es-CO"/>
        </w:rPr>
        <w:t xml:space="preserve">1. f. </w:t>
      </w:r>
      <w:r w:rsidRPr="00AE19DB">
        <w:rPr>
          <w:rFonts w:ascii="Arial" w:hAnsi="Arial" w:cs="Arial"/>
          <w:i/>
          <w:sz w:val="24"/>
          <w:szCs w:val="24"/>
          <w:lang w:val="es-CO"/>
        </w:rPr>
        <w:t>Proximidad, analogía o semejanza de una cosa con otra. 2. f. Similitud o coincidencia de caracteres, opiniones, gustos, etc., que existe entre dos o más personas</w:t>
      </w:r>
      <w:r w:rsidRPr="001514B2">
        <w:rPr>
          <w:rFonts w:ascii="Arial" w:hAnsi="Arial" w:cs="Arial"/>
          <w:sz w:val="24"/>
          <w:szCs w:val="24"/>
          <w:lang w:val="es-CO"/>
        </w:rPr>
        <w:t>.</w:t>
      </w:r>
      <w:r w:rsidR="004C2239">
        <w:rPr>
          <w:rFonts w:ascii="Arial" w:hAnsi="Arial" w:cs="Arial"/>
          <w:sz w:val="24"/>
          <w:szCs w:val="24"/>
          <w:lang w:val="es-CO"/>
        </w:rPr>
        <w:t xml:space="preserve">  De manera que para establecer si las capacitaciones que realicé y que la entidad no consideró</w:t>
      </w:r>
      <w:r w:rsidR="00B147B6">
        <w:rPr>
          <w:rFonts w:ascii="Arial" w:hAnsi="Arial" w:cs="Arial"/>
          <w:sz w:val="24"/>
          <w:szCs w:val="24"/>
          <w:lang w:val="es-CO"/>
        </w:rPr>
        <w:t xml:space="preserve"> tienen afinidad o relación cargo que ocupo</w:t>
      </w:r>
      <w:r w:rsidR="00872D04">
        <w:rPr>
          <w:rFonts w:ascii="Arial" w:hAnsi="Arial" w:cs="Arial"/>
          <w:sz w:val="24"/>
          <w:szCs w:val="24"/>
          <w:lang w:val="es-CO"/>
        </w:rPr>
        <w:t>, las mismas</w:t>
      </w:r>
      <w:r w:rsidR="004C2239">
        <w:rPr>
          <w:rFonts w:ascii="Arial" w:hAnsi="Arial" w:cs="Arial"/>
          <w:sz w:val="24"/>
          <w:szCs w:val="24"/>
          <w:lang w:val="es-CO"/>
        </w:rPr>
        <w:t xml:space="preserve"> se deben evaluar a la luz, o en relación con él área de desempeño y/o las funciones que desarrollo en el cargo en el que me encuentro vinculada a la entidad como empleada de carrera administrativa, Instructor</w:t>
      </w:r>
      <w:r w:rsidR="0087589D">
        <w:rPr>
          <w:rFonts w:ascii="Arial" w:hAnsi="Arial" w:cs="Arial"/>
          <w:sz w:val="24"/>
          <w:szCs w:val="24"/>
          <w:lang w:val="es-CO"/>
        </w:rPr>
        <w:t xml:space="preserve"> Grado xx</w:t>
      </w:r>
      <w:r w:rsidR="004C2239">
        <w:rPr>
          <w:rFonts w:ascii="Arial" w:hAnsi="Arial" w:cs="Arial"/>
          <w:sz w:val="24"/>
          <w:szCs w:val="24"/>
          <w:lang w:val="es-CO"/>
        </w:rPr>
        <w:t>, Área temática CONTABILIDAD. Red de conocimiento, Gestión Administrativa y Financiera.</w:t>
      </w:r>
    </w:p>
    <w:p w:rsidR="00C8515C" w:rsidRDefault="00C8515C" w:rsidP="00C8515C">
      <w:pPr>
        <w:spacing w:after="0"/>
        <w:jc w:val="both"/>
        <w:rPr>
          <w:rFonts w:ascii="Arial" w:hAnsi="Arial" w:cs="Arial"/>
          <w:sz w:val="24"/>
          <w:szCs w:val="24"/>
          <w:lang w:val="es-CO"/>
        </w:rPr>
      </w:pPr>
    </w:p>
    <w:p w:rsidR="00AE08AD" w:rsidRDefault="004C2239" w:rsidP="00C8515C">
      <w:pPr>
        <w:spacing w:after="0"/>
        <w:jc w:val="both"/>
        <w:rPr>
          <w:rFonts w:ascii="Arial" w:hAnsi="Arial" w:cs="Arial"/>
          <w:sz w:val="24"/>
          <w:szCs w:val="24"/>
          <w:lang w:val="es-CO"/>
        </w:rPr>
      </w:pPr>
      <w:r>
        <w:rPr>
          <w:rFonts w:ascii="Arial" w:hAnsi="Arial" w:cs="Arial"/>
          <w:sz w:val="24"/>
          <w:szCs w:val="24"/>
          <w:lang w:val="es-CO"/>
        </w:rPr>
        <w:t>Es imprescindible, para efectos de evidenciar qu</w:t>
      </w:r>
      <w:r w:rsidR="00FD79C3">
        <w:rPr>
          <w:rFonts w:ascii="Arial" w:hAnsi="Arial" w:cs="Arial"/>
          <w:sz w:val="24"/>
          <w:szCs w:val="24"/>
          <w:lang w:val="es-CO"/>
        </w:rPr>
        <w:t>e las</w:t>
      </w:r>
      <w:r w:rsidR="00872D04">
        <w:rPr>
          <w:rFonts w:ascii="Arial" w:hAnsi="Arial" w:cs="Arial"/>
          <w:sz w:val="24"/>
          <w:szCs w:val="24"/>
          <w:lang w:val="es-CO"/>
        </w:rPr>
        <w:t xml:space="preserve"> citadas capacitaciones</w:t>
      </w:r>
      <w:r w:rsidR="00FD79C3">
        <w:rPr>
          <w:rFonts w:ascii="Arial" w:hAnsi="Arial" w:cs="Arial"/>
          <w:sz w:val="24"/>
          <w:szCs w:val="24"/>
          <w:lang w:val="es-CO"/>
        </w:rPr>
        <w:t>,</w:t>
      </w:r>
      <w:r w:rsidR="004D4E25">
        <w:rPr>
          <w:rFonts w:ascii="Arial" w:hAnsi="Arial" w:cs="Arial"/>
          <w:sz w:val="24"/>
          <w:szCs w:val="24"/>
          <w:lang w:val="es-CO"/>
        </w:rPr>
        <w:t xml:space="preserve"> si tienen relación directa con el área de desempeño del cargo al cual me encuentro vinculada</w:t>
      </w:r>
      <w:r w:rsidR="00FD79C3">
        <w:rPr>
          <w:rFonts w:ascii="Arial" w:hAnsi="Arial" w:cs="Arial"/>
          <w:sz w:val="24"/>
          <w:szCs w:val="24"/>
          <w:lang w:val="es-CO"/>
        </w:rPr>
        <w:t xml:space="preserve">, comparar </w:t>
      </w:r>
      <w:r w:rsidR="00E61C79" w:rsidRPr="00E61C79">
        <w:rPr>
          <w:rFonts w:ascii="Arial" w:hAnsi="Arial" w:cs="Arial"/>
          <w:sz w:val="24"/>
          <w:szCs w:val="24"/>
          <w:lang w:val="es-CO"/>
        </w:rPr>
        <w:t>el perfil y las funciones del empleo Instructor, área temática contabilidad, red de conocimiento Gestión administrativa y financiera</w:t>
      </w:r>
      <w:r w:rsidR="00872D04">
        <w:rPr>
          <w:rFonts w:ascii="Arial" w:hAnsi="Arial" w:cs="Arial"/>
          <w:sz w:val="24"/>
          <w:szCs w:val="24"/>
          <w:lang w:val="es-CO"/>
        </w:rPr>
        <w:t>,</w:t>
      </w:r>
      <w:r w:rsidR="00E61C79" w:rsidRPr="00E61C79">
        <w:rPr>
          <w:rFonts w:ascii="Arial" w:hAnsi="Arial" w:cs="Arial"/>
          <w:sz w:val="24"/>
          <w:szCs w:val="24"/>
          <w:lang w:val="es-CO"/>
        </w:rPr>
        <w:t xml:space="preserve"> </w:t>
      </w:r>
      <w:r w:rsidR="00872D04">
        <w:rPr>
          <w:rFonts w:ascii="Arial" w:hAnsi="Arial" w:cs="Arial"/>
          <w:sz w:val="24"/>
          <w:szCs w:val="24"/>
          <w:lang w:val="es-CO"/>
        </w:rPr>
        <w:t>contenidas</w:t>
      </w:r>
      <w:r w:rsidR="00E61C79">
        <w:rPr>
          <w:rFonts w:ascii="Arial" w:hAnsi="Arial" w:cs="Arial"/>
          <w:sz w:val="24"/>
          <w:szCs w:val="24"/>
          <w:lang w:val="es-CO"/>
        </w:rPr>
        <w:t xml:space="preserve"> </w:t>
      </w:r>
      <w:r w:rsidR="00E61C79" w:rsidRPr="00FA6172">
        <w:rPr>
          <w:rFonts w:ascii="Arial" w:hAnsi="Arial" w:cs="Arial"/>
          <w:b/>
          <w:sz w:val="24"/>
          <w:szCs w:val="24"/>
          <w:lang w:val="es-CO"/>
        </w:rPr>
        <w:t>en el Manual de funciones</w:t>
      </w:r>
      <w:r w:rsidR="00872D04" w:rsidRPr="00FA6172">
        <w:rPr>
          <w:rFonts w:ascii="Arial" w:hAnsi="Arial" w:cs="Arial"/>
          <w:b/>
          <w:sz w:val="24"/>
          <w:szCs w:val="24"/>
          <w:lang w:val="es-CO"/>
        </w:rPr>
        <w:t>,</w:t>
      </w:r>
      <w:r w:rsidR="00E61C79" w:rsidRPr="00FA6172">
        <w:rPr>
          <w:rFonts w:ascii="Arial" w:hAnsi="Arial" w:cs="Arial"/>
          <w:b/>
          <w:sz w:val="24"/>
          <w:szCs w:val="24"/>
          <w:lang w:val="es-CO"/>
        </w:rPr>
        <w:t xml:space="preserve"> Resolución 1</w:t>
      </w:r>
      <w:r w:rsidR="00FD79C3" w:rsidRPr="00FA6172">
        <w:rPr>
          <w:rFonts w:ascii="Arial" w:hAnsi="Arial" w:cs="Arial"/>
          <w:b/>
          <w:sz w:val="24"/>
          <w:szCs w:val="24"/>
          <w:lang w:val="es-CO"/>
        </w:rPr>
        <w:t xml:space="preserve">458 de 2017 anexo </w:t>
      </w:r>
      <w:r w:rsidR="00E61C79" w:rsidRPr="00FA6172">
        <w:rPr>
          <w:rFonts w:ascii="Arial" w:hAnsi="Arial" w:cs="Arial"/>
          <w:b/>
          <w:sz w:val="24"/>
          <w:szCs w:val="24"/>
          <w:lang w:val="es-CO"/>
        </w:rPr>
        <w:t>instructores</w:t>
      </w:r>
      <w:r w:rsidR="00E61C79">
        <w:rPr>
          <w:rFonts w:ascii="Arial" w:hAnsi="Arial" w:cs="Arial"/>
          <w:sz w:val="24"/>
          <w:szCs w:val="24"/>
          <w:lang w:val="es-CO"/>
        </w:rPr>
        <w:t xml:space="preserve">, con </w:t>
      </w:r>
      <w:r w:rsidR="004D4E25">
        <w:rPr>
          <w:rFonts w:ascii="Arial" w:hAnsi="Arial" w:cs="Arial"/>
          <w:sz w:val="24"/>
          <w:szCs w:val="24"/>
          <w:lang w:val="es-CO"/>
        </w:rPr>
        <w:t>todos y cada uno de los respectivos diseños curriculares de los cursos que soportan las capacitaciones realizadas</w:t>
      </w:r>
      <w:r w:rsidR="00FD79C3">
        <w:rPr>
          <w:rFonts w:ascii="Arial" w:hAnsi="Arial" w:cs="Arial"/>
          <w:sz w:val="24"/>
          <w:szCs w:val="24"/>
          <w:lang w:val="es-CO"/>
        </w:rPr>
        <w:t>.</w:t>
      </w:r>
    </w:p>
    <w:p w:rsidR="00E61C79" w:rsidRDefault="00E61C79" w:rsidP="00AE08AD">
      <w:pPr>
        <w:spacing w:after="0"/>
        <w:jc w:val="both"/>
        <w:rPr>
          <w:rFonts w:ascii="Arial" w:hAnsi="Arial" w:cs="Arial"/>
          <w:sz w:val="24"/>
          <w:szCs w:val="24"/>
          <w:lang w:val="es-CO"/>
        </w:rPr>
      </w:pPr>
    </w:p>
    <w:p w:rsidR="00E61C79" w:rsidRDefault="008C6B23" w:rsidP="00AE08AD">
      <w:pPr>
        <w:spacing w:after="0"/>
        <w:jc w:val="both"/>
        <w:rPr>
          <w:rFonts w:ascii="Arial" w:hAnsi="Arial" w:cs="Arial"/>
          <w:sz w:val="24"/>
          <w:szCs w:val="24"/>
          <w:lang w:val="es-CO"/>
        </w:rPr>
      </w:pPr>
      <w:r>
        <w:rPr>
          <w:rFonts w:ascii="Arial" w:hAnsi="Arial" w:cs="Arial"/>
          <w:sz w:val="24"/>
          <w:szCs w:val="24"/>
          <w:lang w:val="es-CO"/>
        </w:rPr>
        <w:t xml:space="preserve">El empleo Instructor, Área Temática contabilidad. Red de conocimiento, Gestión Administrativa y Financiera </w:t>
      </w:r>
      <w:r w:rsidR="00A14B20">
        <w:rPr>
          <w:rFonts w:ascii="Arial" w:hAnsi="Arial" w:cs="Arial"/>
          <w:sz w:val="24"/>
          <w:szCs w:val="24"/>
          <w:lang w:val="es-CO"/>
        </w:rPr>
        <w:t>presenta las siguientes funciones esenciales:</w:t>
      </w:r>
    </w:p>
    <w:p w:rsidR="00A14B20" w:rsidRDefault="00A14B20" w:rsidP="00AE08AD">
      <w:pPr>
        <w:spacing w:after="0"/>
        <w:jc w:val="both"/>
        <w:rPr>
          <w:rFonts w:ascii="Arial" w:hAnsi="Arial" w:cs="Arial"/>
          <w:sz w:val="24"/>
          <w:szCs w:val="24"/>
          <w:lang w:val="es-CO"/>
        </w:rPr>
      </w:pPr>
    </w:p>
    <w:p w:rsidR="00A14B20" w:rsidRDefault="00A14B20" w:rsidP="00AE08AD">
      <w:pPr>
        <w:spacing w:after="0"/>
        <w:jc w:val="both"/>
        <w:rPr>
          <w:rFonts w:ascii="Arial" w:hAnsi="Arial" w:cs="Arial"/>
          <w:sz w:val="24"/>
          <w:szCs w:val="24"/>
          <w:lang w:val="es-CO"/>
        </w:rPr>
      </w:pPr>
      <w:r w:rsidRPr="00A14B20">
        <w:rPr>
          <w:rFonts w:ascii="Arial" w:hAnsi="Arial" w:cs="Arial"/>
          <w:noProof/>
          <w:sz w:val="24"/>
          <w:szCs w:val="24"/>
          <w:lang w:val="es-CO" w:eastAsia="es-CO"/>
        </w:rPr>
        <w:lastRenderedPageBreak/>
        <w:drawing>
          <wp:anchor distT="0" distB="0" distL="114300" distR="114300" simplePos="0" relativeHeight="251662336" behindDoc="1" locked="0" layoutInCell="1" allowOverlap="1">
            <wp:simplePos x="0" y="0"/>
            <wp:positionH relativeFrom="column">
              <wp:posOffset>-3810</wp:posOffset>
            </wp:positionH>
            <wp:positionV relativeFrom="paragraph">
              <wp:posOffset>0</wp:posOffset>
            </wp:positionV>
            <wp:extent cx="5400040" cy="3200400"/>
            <wp:effectExtent l="0" t="0" r="0" b="0"/>
            <wp:wrapTight wrapText="bothSides">
              <wp:wrapPolygon edited="0">
                <wp:start x="0" y="0"/>
                <wp:lineTo x="0" y="21471"/>
                <wp:lineTo x="21488" y="21471"/>
                <wp:lineTo x="2148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400040" cy="3200400"/>
                    </a:xfrm>
                    <a:prstGeom prst="rect">
                      <a:avLst/>
                    </a:prstGeom>
                  </pic:spPr>
                </pic:pic>
              </a:graphicData>
            </a:graphic>
          </wp:anchor>
        </w:drawing>
      </w:r>
    </w:p>
    <w:p w:rsidR="00E61C79" w:rsidRDefault="00A14B20" w:rsidP="00AE08AD">
      <w:pPr>
        <w:spacing w:after="0"/>
        <w:jc w:val="both"/>
        <w:rPr>
          <w:rFonts w:ascii="Arial" w:hAnsi="Arial" w:cs="Arial"/>
          <w:sz w:val="24"/>
          <w:szCs w:val="24"/>
          <w:lang w:val="es-CO"/>
        </w:rPr>
      </w:pPr>
      <w:r>
        <w:rPr>
          <w:rFonts w:ascii="Arial" w:hAnsi="Arial" w:cs="Arial"/>
          <w:sz w:val="24"/>
          <w:szCs w:val="24"/>
          <w:lang w:val="es-CO"/>
        </w:rPr>
        <w:t>Adicionalmente</w:t>
      </w:r>
      <w:r w:rsidR="00872D04">
        <w:rPr>
          <w:rFonts w:ascii="Arial" w:hAnsi="Arial" w:cs="Arial"/>
          <w:sz w:val="24"/>
          <w:szCs w:val="24"/>
          <w:lang w:val="es-CO"/>
        </w:rPr>
        <w:t xml:space="preserve"> se</w:t>
      </w:r>
      <w:r>
        <w:rPr>
          <w:rFonts w:ascii="Arial" w:hAnsi="Arial" w:cs="Arial"/>
          <w:sz w:val="24"/>
          <w:szCs w:val="24"/>
          <w:lang w:val="es-CO"/>
        </w:rPr>
        <w:t xml:space="preserve"> exige </w:t>
      </w:r>
      <w:r w:rsidR="00872D04">
        <w:rPr>
          <w:rFonts w:ascii="Arial" w:hAnsi="Arial" w:cs="Arial"/>
          <w:sz w:val="24"/>
          <w:szCs w:val="24"/>
          <w:lang w:val="es-CO"/>
        </w:rPr>
        <w:t xml:space="preserve">al instructor </w:t>
      </w:r>
      <w:r>
        <w:rPr>
          <w:rFonts w:ascii="Arial" w:hAnsi="Arial" w:cs="Arial"/>
          <w:sz w:val="24"/>
          <w:szCs w:val="24"/>
          <w:lang w:val="es-CO"/>
        </w:rPr>
        <w:t xml:space="preserve">dentro de las competencias laborales funcionales, los siguientes </w:t>
      </w:r>
      <w:r w:rsidR="00AE5B07" w:rsidRPr="00FA6172">
        <w:rPr>
          <w:rFonts w:ascii="Arial" w:hAnsi="Arial" w:cs="Arial"/>
          <w:b/>
          <w:sz w:val="24"/>
          <w:szCs w:val="24"/>
          <w:lang w:val="es-CO"/>
        </w:rPr>
        <w:t>conocimientos específicos técnicos</w:t>
      </w:r>
      <w:r>
        <w:rPr>
          <w:rFonts w:ascii="Arial" w:hAnsi="Arial" w:cs="Arial"/>
          <w:sz w:val="24"/>
          <w:szCs w:val="24"/>
          <w:lang w:val="es-CO"/>
        </w:rPr>
        <w:t>:</w:t>
      </w:r>
    </w:p>
    <w:p w:rsidR="00E61C79" w:rsidRDefault="00E61C79" w:rsidP="00AE08AD">
      <w:pPr>
        <w:spacing w:after="0"/>
        <w:jc w:val="both"/>
        <w:rPr>
          <w:rFonts w:ascii="Arial" w:hAnsi="Arial" w:cs="Arial"/>
          <w:sz w:val="24"/>
          <w:szCs w:val="24"/>
          <w:lang w:val="es-CO"/>
        </w:rPr>
      </w:pPr>
    </w:p>
    <w:p w:rsidR="00AE5B07" w:rsidRPr="00AE5B07" w:rsidRDefault="00AE5B07" w:rsidP="00AE5B07">
      <w:pPr>
        <w:spacing w:after="0"/>
        <w:jc w:val="both"/>
        <w:rPr>
          <w:rFonts w:ascii="Arial" w:hAnsi="Arial" w:cs="Arial"/>
          <w:b/>
          <w:sz w:val="24"/>
          <w:szCs w:val="24"/>
          <w:lang w:val="es-CO"/>
        </w:rPr>
      </w:pPr>
      <w:r w:rsidRPr="00AE5B07">
        <w:rPr>
          <w:rFonts w:ascii="Arial" w:hAnsi="Arial" w:cs="Arial"/>
          <w:b/>
          <w:sz w:val="24"/>
          <w:szCs w:val="24"/>
          <w:lang w:val="es-CO"/>
        </w:rPr>
        <w:t>Específicos (Técnicos)</w:t>
      </w:r>
    </w:p>
    <w:p w:rsidR="00AE5B07" w:rsidRPr="00AE5B07" w:rsidRDefault="00AE5B07" w:rsidP="00AE5B07">
      <w:pPr>
        <w:spacing w:after="0"/>
        <w:jc w:val="both"/>
        <w:rPr>
          <w:rFonts w:ascii="Arial" w:hAnsi="Arial" w:cs="Arial"/>
          <w:sz w:val="24"/>
          <w:szCs w:val="24"/>
          <w:lang w:val="es-CO"/>
        </w:rPr>
      </w:pP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1. Normativa: Contable, Comercial, Financiera</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2. Hechos económicos: concepto, clasificación, reconocimiento, medición y registro</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3. Conservación documental: normativa, aplicaciones a los registro</w:t>
      </w:r>
      <w:r w:rsidR="00D93D43">
        <w:rPr>
          <w:rFonts w:ascii="Arial" w:hAnsi="Arial" w:cs="Arial"/>
          <w:sz w:val="24"/>
          <w:szCs w:val="24"/>
          <w:lang w:val="es-CO"/>
        </w:rPr>
        <w:t>s</w:t>
      </w:r>
      <w:r w:rsidRPr="00AE5B07">
        <w:rPr>
          <w:rFonts w:ascii="Arial" w:hAnsi="Arial" w:cs="Arial"/>
          <w:sz w:val="24"/>
          <w:szCs w:val="24"/>
          <w:lang w:val="es-CO"/>
        </w:rPr>
        <w:t>, documentos físicos y digitales”</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4. Responsabilidades tributarias: normativa y procedimientos</w:t>
      </w:r>
    </w:p>
    <w:p w:rsidR="00E61C79"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5. Plan Financiero: flujo de caja, inversión, financiación y programa financiero</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6. Informes y Estados Financieros: normativa, preparación, clasificación, concepto, clasificación, Entes de</w:t>
      </w:r>
      <w:r>
        <w:rPr>
          <w:rFonts w:ascii="Arial" w:hAnsi="Arial" w:cs="Arial"/>
          <w:sz w:val="24"/>
          <w:szCs w:val="24"/>
          <w:lang w:val="es-CO"/>
        </w:rPr>
        <w:t xml:space="preserve"> </w:t>
      </w:r>
      <w:r w:rsidRPr="00AE5B07">
        <w:rPr>
          <w:rFonts w:ascii="Arial" w:hAnsi="Arial" w:cs="Arial"/>
          <w:sz w:val="24"/>
          <w:szCs w:val="24"/>
          <w:lang w:val="es-CO"/>
        </w:rPr>
        <w:t>Control, libros contables y seguridad de la información</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7. Análisis Financiero e indicadores de Gestión”</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8. Normativa Laboral: liquidación y registro de Nomina, prestaciones sociales y seguridad social</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9. Costos: fundamentos, clasificación, sistemas e informes</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10.Inventarios: métodos de valuación, toma y control</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11.Almacenamiento: técnicas, conservación y control</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12.Auditoría y Control Interno: objetivos, definición, alcance, tipos, normativa, mapa de riesgos”</w:t>
      </w:r>
    </w:p>
    <w:p w:rsidR="00AE5B07" w:rsidRP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13.Elaboración Presupuestal: técnicas, métodos, reportes, evaluación, valoración y proyección</w:t>
      </w:r>
    </w:p>
    <w:p w:rsidR="00AE5B07" w:rsidRDefault="00AE5B07" w:rsidP="00AE5B07">
      <w:pPr>
        <w:spacing w:after="0"/>
        <w:jc w:val="both"/>
        <w:rPr>
          <w:rFonts w:ascii="Arial" w:hAnsi="Arial" w:cs="Arial"/>
          <w:sz w:val="24"/>
          <w:szCs w:val="24"/>
          <w:lang w:val="es-CO"/>
        </w:rPr>
      </w:pPr>
      <w:r w:rsidRPr="00AE5B07">
        <w:rPr>
          <w:rFonts w:ascii="Arial" w:hAnsi="Arial" w:cs="Arial"/>
          <w:sz w:val="24"/>
          <w:szCs w:val="24"/>
          <w:lang w:val="es-CO"/>
        </w:rPr>
        <w:t>14.Riesgos de Tesorería: definición, clasificación, análisis, valoración y recomendación de ajustes</w:t>
      </w:r>
      <w:r>
        <w:rPr>
          <w:rFonts w:ascii="Arial" w:hAnsi="Arial" w:cs="Arial"/>
          <w:sz w:val="24"/>
          <w:szCs w:val="24"/>
          <w:lang w:val="es-CO"/>
        </w:rPr>
        <w:t>.</w:t>
      </w:r>
    </w:p>
    <w:p w:rsidR="00D47BC7" w:rsidRDefault="00D47BC7" w:rsidP="00AE5B07">
      <w:pPr>
        <w:spacing w:after="0"/>
        <w:jc w:val="both"/>
        <w:rPr>
          <w:rFonts w:ascii="Arial" w:hAnsi="Arial" w:cs="Arial"/>
          <w:sz w:val="24"/>
          <w:szCs w:val="24"/>
          <w:lang w:val="es-CO"/>
        </w:rPr>
      </w:pPr>
    </w:p>
    <w:p w:rsidR="00BA284B" w:rsidRDefault="00FD79C3" w:rsidP="00AE5B07">
      <w:pPr>
        <w:spacing w:after="0"/>
        <w:jc w:val="both"/>
        <w:rPr>
          <w:rFonts w:ascii="Arial" w:hAnsi="Arial" w:cs="Arial"/>
          <w:sz w:val="24"/>
          <w:szCs w:val="24"/>
          <w:lang w:val="es-CO"/>
        </w:rPr>
      </w:pPr>
      <w:r>
        <w:rPr>
          <w:rFonts w:ascii="Arial" w:hAnsi="Arial" w:cs="Arial"/>
          <w:sz w:val="24"/>
          <w:szCs w:val="24"/>
          <w:lang w:val="es-CO"/>
        </w:rPr>
        <w:lastRenderedPageBreak/>
        <w:t>Igualmente, d</w:t>
      </w:r>
      <w:r w:rsidR="00BA284B">
        <w:rPr>
          <w:rFonts w:ascii="Arial" w:hAnsi="Arial" w:cs="Arial"/>
          <w:sz w:val="24"/>
          <w:szCs w:val="24"/>
          <w:lang w:val="es-CO"/>
        </w:rPr>
        <w:t>entro de las habilidades específicas</w:t>
      </w:r>
      <w:r w:rsidR="00872D04">
        <w:rPr>
          <w:rFonts w:ascii="Arial" w:hAnsi="Arial" w:cs="Arial"/>
          <w:sz w:val="24"/>
          <w:szCs w:val="24"/>
          <w:lang w:val="es-CO"/>
        </w:rPr>
        <w:t xml:space="preserve"> técnicas del empleado se requiere</w:t>
      </w:r>
      <w:r w:rsidR="00BA284B">
        <w:rPr>
          <w:rFonts w:ascii="Arial" w:hAnsi="Arial" w:cs="Arial"/>
          <w:sz w:val="24"/>
          <w:szCs w:val="24"/>
          <w:lang w:val="es-CO"/>
        </w:rPr>
        <w:t>:</w:t>
      </w:r>
    </w:p>
    <w:p w:rsidR="00BA284B" w:rsidRPr="00BA284B" w:rsidRDefault="00BA284B" w:rsidP="00AE5B07">
      <w:pPr>
        <w:spacing w:after="0"/>
        <w:jc w:val="both"/>
        <w:rPr>
          <w:rFonts w:ascii="Arial" w:hAnsi="Arial" w:cs="Arial"/>
          <w:b/>
          <w:sz w:val="24"/>
          <w:szCs w:val="24"/>
          <w:lang w:val="es-CO"/>
        </w:rPr>
      </w:pPr>
    </w:p>
    <w:p w:rsidR="00BA284B" w:rsidRDefault="00BA284B" w:rsidP="00BA284B">
      <w:pPr>
        <w:spacing w:after="0"/>
        <w:jc w:val="both"/>
        <w:rPr>
          <w:rFonts w:ascii="Arial" w:hAnsi="Arial" w:cs="Arial"/>
          <w:b/>
          <w:sz w:val="24"/>
          <w:szCs w:val="24"/>
          <w:lang w:val="es-CO"/>
        </w:rPr>
      </w:pPr>
      <w:r w:rsidRPr="00BA284B">
        <w:rPr>
          <w:rFonts w:ascii="Arial" w:hAnsi="Arial" w:cs="Arial"/>
          <w:b/>
          <w:sz w:val="24"/>
          <w:szCs w:val="24"/>
          <w:lang w:val="es-CO"/>
        </w:rPr>
        <w:t>Especificas (Técnicas)</w:t>
      </w:r>
    </w:p>
    <w:p w:rsidR="00BA284B" w:rsidRPr="00BA284B" w:rsidRDefault="00BA284B" w:rsidP="00BA284B">
      <w:pPr>
        <w:spacing w:after="0"/>
        <w:jc w:val="both"/>
        <w:rPr>
          <w:rFonts w:ascii="Arial" w:hAnsi="Arial" w:cs="Arial"/>
          <w:b/>
          <w:sz w:val="24"/>
          <w:szCs w:val="24"/>
          <w:lang w:val="es-CO"/>
        </w:rPr>
      </w:pP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1. Interpreta y aplica la normativa contable, comercial y financiera.</w:t>
      </w: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2. Elabora, presenta, genera Informes y Estados Financieros.</w:t>
      </w: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3. Compila, elabora, liquida y presenta las responsabilidades tributarias</w:t>
      </w: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 xml:space="preserve">4. Estructura, proyecta y gestiona el Plan Financiero y su viabilidad </w:t>
      </w:r>
      <w:r w:rsidR="00AE5B07" w:rsidRPr="00AE5B07">
        <w:rPr>
          <w:rFonts w:ascii="Arial" w:hAnsi="Arial" w:cs="Arial"/>
          <w:sz w:val="24"/>
          <w:szCs w:val="24"/>
          <w:lang w:val="es-CO"/>
        </w:rPr>
        <w:cr/>
      </w:r>
      <w:r w:rsidRPr="00BA284B">
        <w:t xml:space="preserve"> </w:t>
      </w:r>
      <w:r w:rsidRPr="00BA284B">
        <w:rPr>
          <w:rFonts w:ascii="Arial" w:hAnsi="Arial" w:cs="Arial"/>
          <w:sz w:val="24"/>
          <w:szCs w:val="24"/>
          <w:lang w:val="es-CO"/>
        </w:rPr>
        <w:t>5. Calcula, aplica y analiza los indicadores financieros</w:t>
      </w: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6. Gestiona, administra y clasifica los costos e Inventarios</w:t>
      </w: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7. Planea, administra, supervisa, controla, prepara y presenta informes</w:t>
      </w:r>
    </w:p>
    <w:p w:rsidR="00BA284B" w:rsidRPr="00BA284B"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8. Elabora, presenta y evalúa el Presupuesto y su ejecución</w:t>
      </w:r>
    </w:p>
    <w:p w:rsidR="00AE5B07" w:rsidRDefault="00BA284B" w:rsidP="00BA284B">
      <w:pPr>
        <w:spacing w:after="0"/>
        <w:jc w:val="both"/>
        <w:rPr>
          <w:rFonts w:ascii="Arial" w:hAnsi="Arial" w:cs="Arial"/>
          <w:sz w:val="24"/>
          <w:szCs w:val="24"/>
          <w:lang w:val="es-CO"/>
        </w:rPr>
      </w:pPr>
      <w:r w:rsidRPr="00BA284B">
        <w:rPr>
          <w:rFonts w:ascii="Arial" w:hAnsi="Arial" w:cs="Arial"/>
          <w:sz w:val="24"/>
          <w:szCs w:val="24"/>
          <w:lang w:val="es-CO"/>
        </w:rPr>
        <w:t>9. Administra y controla el área de Tesorería y sus riesgos inherentes</w:t>
      </w:r>
    </w:p>
    <w:p w:rsidR="00A14B20" w:rsidRDefault="00A14B20" w:rsidP="00AE08AD">
      <w:pPr>
        <w:spacing w:after="0"/>
        <w:jc w:val="both"/>
        <w:rPr>
          <w:rFonts w:ascii="Arial" w:hAnsi="Arial" w:cs="Arial"/>
          <w:sz w:val="24"/>
          <w:szCs w:val="24"/>
          <w:lang w:val="es-CO"/>
        </w:rPr>
      </w:pPr>
    </w:p>
    <w:p w:rsidR="00A14B20" w:rsidRDefault="00D47BC7" w:rsidP="00AE08AD">
      <w:pPr>
        <w:spacing w:after="0"/>
        <w:jc w:val="both"/>
        <w:rPr>
          <w:rFonts w:ascii="Arial" w:hAnsi="Arial" w:cs="Arial"/>
          <w:sz w:val="24"/>
          <w:szCs w:val="24"/>
          <w:lang w:val="es-CO"/>
        </w:rPr>
      </w:pPr>
      <w:r>
        <w:rPr>
          <w:rFonts w:ascii="Arial" w:hAnsi="Arial" w:cs="Arial"/>
          <w:sz w:val="24"/>
          <w:szCs w:val="24"/>
          <w:lang w:val="es-CO"/>
        </w:rPr>
        <w:t>Las capacitaciones Técnicas que pido sean tenidas en cuenta son:</w:t>
      </w:r>
    </w:p>
    <w:p w:rsidR="00A14B20" w:rsidRDefault="00A14B20" w:rsidP="00AE08AD">
      <w:pPr>
        <w:spacing w:after="0"/>
        <w:jc w:val="both"/>
        <w:rPr>
          <w:rFonts w:ascii="Arial" w:hAnsi="Arial" w:cs="Arial"/>
          <w:sz w:val="24"/>
          <w:szCs w:val="24"/>
          <w:lang w:val="es-CO"/>
        </w:rPr>
      </w:pPr>
    </w:p>
    <w:p w:rsidR="00353F68" w:rsidRDefault="00353F68" w:rsidP="00AE08AD">
      <w:pPr>
        <w:spacing w:after="0"/>
        <w:jc w:val="both"/>
        <w:rPr>
          <w:rFonts w:ascii="Arial" w:hAnsi="Arial" w:cs="Arial"/>
          <w:sz w:val="24"/>
          <w:szCs w:val="24"/>
          <w:lang w:val="es-CO"/>
        </w:rPr>
      </w:pPr>
    </w:p>
    <w:p w:rsidR="00353F68" w:rsidRDefault="00353F68" w:rsidP="00353F68">
      <w:pPr>
        <w:pStyle w:val="NormalWeb"/>
        <w:numPr>
          <w:ilvl w:val="0"/>
          <w:numId w:val="9"/>
        </w:numPr>
        <w:spacing w:before="0" w:beforeAutospacing="0" w:after="0" w:afterAutospacing="0" w:line="360" w:lineRule="auto"/>
        <w:rPr>
          <w:rFonts w:ascii="Arial" w:hAnsi="Arial" w:cs="Arial"/>
          <w:b/>
        </w:rPr>
      </w:pPr>
      <w:r w:rsidRPr="00AE08AD">
        <w:rPr>
          <w:rFonts w:ascii="Arial" w:hAnsi="Arial" w:cs="Arial"/>
          <w:b/>
        </w:rPr>
        <w:t>CURSO ADMINISTRACIÓN Y RECUPERACIÓN DE LA CARTERA DE CRÉDITOS. (40 HORAS)</w:t>
      </w:r>
    </w:p>
    <w:p w:rsidR="00F1036D" w:rsidRDefault="00F1036D" w:rsidP="00F1036D">
      <w:pPr>
        <w:pStyle w:val="NormalWeb"/>
        <w:spacing w:before="0" w:beforeAutospacing="0" w:after="0" w:afterAutospacing="0" w:line="360" w:lineRule="auto"/>
        <w:ind w:left="720"/>
        <w:rPr>
          <w:rFonts w:ascii="Arial" w:hAnsi="Arial" w:cs="Arial"/>
          <w:b/>
        </w:rPr>
      </w:pPr>
    </w:p>
    <w:p w:rsidR="00353F68" w:rsidRDefault="00353F68" w:rsidP="00353F68">
      <w:pPr>
        <w:pStyle w:val="NormalWeb"/>
        <w:spacing w:before="0" w:beforeAutospacing="0" w:after="0" w:afterAutospacing="0" w:line="360" w:lineRule="auto"/>
        <w:ind w:left="720"/>
        <w:rPr>
          <w:rFonts w:ascii="Arial" w:hAnsi="Arial" w:cs="Arial"/>
          <w:b/>
        </w:rPr>
      </w:pPr>
      <w:r>
        <w:rPr>
          <w:rFonts w:ascii="Arial" w:hAnsi="Arial" w:cs="Arial"/>
          <w:b/>
          <w:noProof/>
        </w:rPr>
        <w:drawing>
          <wp:anchor distT="0" distB="0" distL="114300" distR="114300" simplePos="0" relativeHeight="251660288" behindDoc="1" locked="0" layoutInCell="1" allowOverlap="1" wp14:anchorId="7A16B9B6" wp14:editId="54DF7F11">
            <wp:simplePos x="0" y="0"/>
            <wp:positionH relativeFrom="margin">
              <wp:posOffset>510540</wp:posOffset>
            </wp:positionH>
            <wp:positionV relativeFrom="paragraph">
              <wp:posOffset>67310</wp:posOffset>
            </wp:positionV>
            <wp:extent cx="4257675" cy="1804035"/>
            <wp:effectExtent l="0" t="0" r="9525" b="5715"/>
            <wp:wrapTight wrapText="bothSides">
              <wp:wrapPolygon edited="0">
                <wp:start x="0" y="0"/>
                <wp:lineTo x="0" y="21440"/>
                <wp:lineTo x="21552" y="21440"/>
                <wp:lineTo x="2155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7675" cy="1804035"/>
                    </a:xfrm>
                    <a:prstGeom prst="rect">
                      <a:avLst/>
                    </a:prstGeom>
                    <a:noFill/>
                  </pic:spPr>
                </pic:pic>
              </a:graphicData>
            </a:graphic>
            <wp14:sizeRelH relativeFrom="margin">
              <wp14:pctWidth>0</wp14:pctWidth>
            </wp14:sizeRelH>
            <wp14:sizeRelV relativeFrom="margin">
              <wp14:pctHeight>0</wp14:pctHeight>
            </wp14:sizeRelV>
          </wp:anchor>
        </w:drawing>
      </w:r>
    </w:p>
    <w:p w:rsidR="00AE08AD" w:rsidRDefault="00AE08AD" w:rsidP="00AE08AD">
      <w:pPr>
        <w:spacing w:after="0"/>
        <w:jc w:val="both"/>
        <w:rPr>
          <w:rFonts w:ascii="Arial" w:hAnsi="Arial" w:cs="Arial"/>
          <w:sz w:val="24"/>
          <w:szCs w:val="24"/>
          <w:lang w:val="es-CO"/>
        </w:rPr>
      </w:pPr>
    </w:p>
    <w:p w:rsidR="00353F68" w:rsidRDefault="00353F68" w:rsidP="00AE08AD">
      <w:pPr>
        <w:pStyle w:val="NormalWeb"/>
        <w:spacing w:before="0" w:beforeAutospacing="0" w:after="0" w:afterAutospacing="0" w:line="360" w:lineRule="auto"/>
        <w:ind w:left="720"/>
        <w:rPr>
          <w:rFonts w:ascii="Arial" w:hAnsi="Arial" w:cs="Arial"/>
          <w:b/>
        </w:rPr>
      </w:pPr>
    </w:p>
    <w:p w:rsidR="00353F68" w:rsidRDefault="00353F68" w:rsidP="00AE08AD">
      <w:pPr>
        <w:pStyle w:val="NormalWeb"/>
        <w:spacing w:before="0" w:beforeAutospacing="0" w:after="0" w:afterAutospacing="0" w:line="360" w:lineRule="auto"/>
        <w:ind w:left="720"/>
        <w:rPr>
          <w:rFonts w:ascii="Arial" w:hAnsi="Arial" w:cs="Arial"/>
          <w:b/>
        </w:rPr>
      </w:pPr>
    </w:p>
    <w:p w:rsidR="00353F68" w:rsidRDefault="00353F68" w:rsidP="00AE08AD">
      <w:pPr>
        <w:pStyle w:val="NormalWeb"/>
        <w:spacing w:before="0" w:beforeAutospacing="0" w:after="0" w:afterAutospacing="0" w:line="360" w:lineRule="auto"/>
        <w:ind w:left="720"/>
        <w:rPr>
          <w:rFonts w:ascii="Arial" w:hAnsi="Arial" w:cs="Arial"/>
          <w:b/>
        </w:rPr>
      </w:pPr>
    </w:p>
    <w:p w:rsidR="00353F68" w:rsidRDefault="00353F68" w:rsidP="00AE08AD">
      <w:pPr>
        <w:pStyle w:val="NormalWeb"/>
        <w:spacing w:before="0" w:beforeAutospacing="0" w:after="0" w:afterAutospacing="0" w:line="360" w:lineRule="auto"/>
        <w:ind w:left="720"/>
        <w:rPr>
          <w:rFonts w:ascii="Arial" w:hAnsi="Arial" w:cs="Arial"/>
          <w:b/>
        </w:rPr>
      </w:pPr>
    </w:p>
    <w:p w:rsidR="00353F68" w:rsidRDefault="00353F68" w:rsidP="00AE08AD">
      <w:pPr>
        <w:pStyle w:val="NormalWeb"/>
        <w:spacing w:before="0" w:beforeAutospacing="0" w:after="0" w:afterAutospacing="0" w:line="360" w:lineRule="auto"/>
        <w:ind w:left="720"/>
        <w:rPr>
          <w:rFonts w:ascii="Arial" w:hAnsi="Arial" w:cs="Arial"/>
          <w:b/>
        </w:rPr>
      </w:pPr>
    </w:p>
    <w:p w:rsidR="00D47BC7" w:rsidRDefault="00D47BC7" w:rsidP="007B647B">
      <w:pPr>
        <w:pStyle w:val="NormalWeb"/>
        <w:spacing w:before="0" w:beforeAutospacing="0" w:after="0" w:afterAutospacing="0" w:line="360" w:lineRule="auto"/>
        <w:ind w:left="720"/>
        <w:rPr>
          <w:rFonts w:ascii="Arial" w:hAnsi="Arial" w:cs="Arial"/>
        </w:rPr>
      </w:pPr>
    </w:p>
    <w:p w:rsidR="00D47BC7" w:rsidRDefault="00D47BC7" w:rsidP="007B647B">
      <w:pPr>
        <w:pStyle w:val="NormalWeb"/>
        <w:spacing w:before="0" w:beforeAutospacing="0" w:after="0" w:afterAutospacing="0" w:line="360" w:lineRule="auto"/>
        <w:ind w:left="720"/>
        <w:rPr>
          <w:rFonts w:ascii="Arial" w:hAnsi="Arial" w:cs="Arial"/>
        </w:rPr>
      </w:pPr>
    </w:p>
    <w:p w:rsidR="00AE08AD" w:rsidRPr="00E53677" w:rsidRDefault="007B647B" w:rsidP="00BE0E34">
      <w:pPr>
        <w:pStyle w:val="NormalWeb"/>
        <w:spacing w:before="0" w:beforeAutospacing="0" w:after="0" w:afterAutospacing="0" w:line="360" w:lineRule="auto"/>
        <w:rPr>
          <w:rFonts w:ascii="Arial" w:hAnsi="Arial" w:cs="Arial"/>
        </w:rPr>
      </w:pPr>
      <w:r>
        <w:rPr>
          <w:rFonts w:ascii="Arial" w:hAnsi="Arial" w:cs="Arial"/>
        </w:rPr>
        <w:t>Este curso</w:t>
      </w:r>
      <w:r w:rsidR="00E61C79">
        <w:rPr>
          <w:rFonts w:ascii="Arial" w:hAnsi="Arial" w:cs="Arial"/>
        </w:rPr>
        <w:t>,</w:t>
      </w:r>
      <w:r>
        <w:rPr>
          <w:rFonts w:ascii="Arial" w:hAnsi="Arial" w:cs="Arial"/>
        </w:rPr>
        <w:t xml:space="preserve"> de acuerdo al currículum</w:t>
      </w:r>
      <w:r w:rsidR="00E61C79">
        <w:rPr>
          <w:rFonts w:ascii="Arial" w:hAnsi="Arial" w:cs="Arial"/>
        </w:rPr>
        <w:t xml:space="preserve"> </w:t>
      </w:r>
      <w:r w:rsidR="00E61C79" w:rsidRPr="00E61C79">
        <w:rPr>
          <w:rFonts w:ascii="Arial" w:hAnsi="Arial" w:cs="Arial"/>
        </w:rPr>
        <w:t>proporciona</w:t>
      </w:r>
      <w:r w:rsidRPr="00E61C79">
        <w:rPr>
          <w:rFonts w:ascii="Arial" w:hAnsi="Arial" w:cs="Arial"/>
        </w:rPr>
        <w:t xml:space="preserve"> </w:t>
      </w:r>
      <w:r>
        <w:rPr>
          <w:rFonts w:ascii="Arial" w:hAnsi="Arial" w:cs="Arial"/>
        </w:rPr>
        <w:t xml:space="preserve">los siguientes conocimientos: </w:t>
      </w:r>
    </w:p>
    <w:p w:rsidR="00E53677" w:rsidRDefault="00D47BC7" w:rsidP="00AE08AD">
      <w:pPr>
        <w:pStyle w:val="NormalWeb"/>
        <w:spacing w:before="0" w:beforeAutospacing="0" w:after="0" w:afterAutospacing="0" w:line="360" w:lineRule="auto"/>
        <w:ind w:left="720"/>
        <w:rPr>
          <w:rFonts w:ascii="Arial" w:hAnsi="Arial" w:cs="Arial"/>
          <w:b/>
        </w:rPr>
      </w:pPr>
      <w:r w:rsidRPr="007B647B">
        <w:rPr>
          <w:rFonts w:ascii="Arial" w:hAnsi="Arial" w:cs="Arial"/>
          <w:b/>
          <w:noProof/>
        </w:rPr>
        <w:lastRenderedPageBreak/>
        <w:drawing>
          <wp:anchor distT="0" distB="0" distL="114300" distR="114300" simplePos="0" relativeHeight="251661312" behindDoc="1" locked="0" layoutInCell="1" allowOverlap="1" wp14:anchorId="6314D9B0" wp14:editId="31F02AE0">
            <wp:simplePos x="0" y="0"/>
            <wp:positionH relativeFrom="margin">
              <wp:align>right</wp:align>
            </wp:positionH>
            <wp:positionV relativeFrom="paragraph">
              <wp:posOffset>165100</wp:posOffset>
            </wp:positionV>
            <wp:extent cx="5400040" cy="4505325"/>
            <wp:effectExtent l="0" t="0" r="0" b="9525"/>
            <wp:wrapTight wrapText="bothSides">
              <wp:wrapPolygon edited="0">
                <wp:start x="0" y="0"/>
                <wp:lineTo x="0" y="21554"/>
                <wp:lineTo x="21488" y="21554"/>
                <wp:lineTo x="2148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040" cy="4505325"/>
                    </a:xfrm>
                    <a:prstGeom prst="rect">
                      <a:avLst/>
                    </a:prstGeom>
                  </pic:spPr>
                </pic:pic>
              </a:graphicData>
            </a:graphic>
            <wp14:sizeRelH relativeFrom="margin">
              <wp14:pctWidth>0</wp14:pctWidth>
            </wp14:sizeRelH>
            <wp14:sizeRelV relativeFrom="margin">
              <wp14:pctHeight>0</wp14:pctHeight>
            </wp14:sizeRelV>
          </wp:anchor>
        </w:drawing>
      </w:r>
    </w:p>
    <w:p w:rsidR="00E53677" w:rsidRDefault="003D0381" w:rsidP="003D0381">
      <w:pPr>
        <w:pStyle w:val="NormalWeb"/>
        <w:spacing w:before="0" w:beforeAutospacing="0" w:after="0" w:afterAutospacing="0" w:line="360" w:lineRule="auto"/>
        <w:jc w:val="both"/>
        <w:rPr>
          <w:rFonts w:ascii="Arial" w:hAnsi="Arial" w:cs="Arial"/>
        </w:rPr>
      </w:pPr>
      <w:r w:rsidRPr="003D0381">
        <w:rPr>
          <w:rFonts w:ascii="Arial" w:hAnsi="Arial" w:cs="Arial"/>
        </w:rPr>
        <w:t>Como se observa</w:t>
      </w:r>
      <w:r>
        <w:rPr>
          <w:rFonts w:ascii="Arial" w:hAnsi="Arial" w:cs="Arial"/>
        </w:rPr>
        <w:t>,</w:t>
      </w:r>
      <w:r w:rsidR="00F1036D">
        <w:rPr>
          <w:rFonts w:ascii="Arial" w:hAnsi="Arial" w:cs="Arial"/>
        </w:rPr>
        <w:t xml:space="preserve"> la administración</w:t>
      </w:r>
      <w:r>
        <w:rPr>
          <w:rFonts w:ascii="Arial" w:hAnsi="Arial" w:cs="Arial"/>
        </w:rPr>
        <w:t xml:space="preserve"> y recuperación de la cartera de créditos,</w:t>
      </w:r>
      <w:r w:rsidR="00FD6575">
        <w:rPr>
          <w:rFonts w:ascii="Arial" w:hAnsi="Arial" w:cs="Arial"/>
        </w:rPr>
        <w:t xml:space="preserve"> </w:t>
      </w:r>
      <w:r w:rsidR="00F1036D">
        <w:rPr>
          <w:rFonts w:ascii="Arial" w:hAnsi="Arial" w:cs="Arial"/>
        </w:rPr>
        <w:t>está</w:t>
      </w:r>
      <w:r>
        <w:rPr>
          <w:rFonts w:ascii="Arial" w:hAnsi="Arial" w:cs="Arial"/>
        </w:rPr>
        <w:t xml:space="preserve"> estrechamente </w:t>
      </w:r>
      <w:r w:rsidR="00FD6575">
        <w:rPr>
          <w:rFonts w:ascii="Arial" w:hAnsi="Arial" w:cs="Arial"/>
        </w:rPr>
        <w:t>ligada</w:t>
      </w:r>
      <w:r>
        <w:rPr>
          <w:rFonts w:ascii="Arial" w:hAnsi="Arial" w:cs="Arial"/>
        </w:rPr>
        <w:t xml:space="preserve"> con uno de los </w:t>
      </w:r>
      <w:r w:rsidRPr="003D0381">
        <w:rPr>
          <w:rFonts w:ascii="Arial" w:hAnsi="Arial" w:cs="Arial"/>
        </w:rPr>
        <w:t>conocimientos específicos técnicos</w:t>
      </w:r>
      <w:r>
        <w:rPr>
          <w:rFonts w:ascii="Arial" w:hAnsi="Arial" w:cs="Arial"/>
        </w:rPr>
        <w:t xml:space="preserve"> que debe tener </w:t>
      </w:r>
      <w:r w:rsidR="00F1036D">
        <w:rPr>
          <w:rFonts w:ascii="Arial" w:hAnsi="Arial" w:cs="Arial"/>
        </w:rPr>
        <w:t>el instructor en contabilidad;</w:t>
      </w:r>
      <w:r>
        <w:rPr>
          <w:rFonts w:ascii="Arial" w:hAnsi="Arial" w:cs="Arial"/>
        </w:rPr>
        <w:t xml:space="preserve"> </w:t>
      </w:r>
      <w:r w:rsidR="00F1036D">
        <w:rPr>
          <w:rFonts w:ascii="Arial" w:hAnsi="Arial" w:cs="Arial"/>
        </w:rPr>
        <w:t>riesgos de t</w:t>
      </w:r>
      <w:r w:rsidRPr="003D0381">
        <w:rPr>
          <w:rFonts w:ascii="Arial" w:hAnsi="Arial" w:cs="Arial"/>
        </w:rPr>
        <w:t>esorería</w:t>
      </w:r>
      <w:r w:rsidR="00F1036D">
        <w:rPr>
          <w:rFonts w:ascii="Arial" w:hAnsi="Arial" w:cs="Arial"/>
        </w:rPr>
        <w:t>, entendidos como</w:t>
      </w:r>
      <w:r w:rsidRPr="003D0381">
        <w:rPr>
          <w:rFonts w:ascii="Arial" w:hAnsi="Arial" w:cs="Arial"/>
        </w:rPr>
        <w:t xml:space="preserve">: </w:t>
      </w:r>
      <w:r w:rsidR="00F1036D">
        <w:rPr>
          <w:rFonts w:ascii="Arial" w:hAnsi="Arial" w:cs="Arial"/>
        </w:rPr>
        <w:t>“</w:t>
      </w:r>
      <w:r w:rsidRPr="00F1036D">
        <w:rPr>
          <w:rFonts w:ascii="Arial" w:hAnsi="Arial" w:cs="Arial"/>
          <w:i/>
        </w:rPr>
        <w:t>definición, clasificación, análisis, valoración y recomendación de ajustes</w:t>
      </w:r>
      <w:r w:rsidR="00F1036D">
        <w:rPr>
          <w:rFonts w:ascii="Arial" w:hAnsi="Arial" w:cs="Arial"/>
          <w:i/>
        </w:rPr>
        <w:t>”</w:t>
      </w:r>
      <w:r>
        <w:rPr>
          <w:rFonts w:ascii="Arial" w:hAnsi="Arial" w:cs="Arial"/>
        </w:rPr>
        <w:t>.</w:t>
      </w:r>
      <w:r w:rsidR="00F1036D">
        <w:rPr>
          <w:rFonts w:ascii="Arial" w:hAnsi="Arial" w:cs="Arial"/>
        </w:rPr>
        <w:t xml:space="preserve">  Igualmente se encuentra relacionada </w:t>
      </w:r>
      <w:r>
        <w:rPr>
          <w:rFonts w:ascii="Arial" w:hAnsi="Arial" w:cs="Arial"/>
        </w:rPr>
        <w:t>con una de</w:t>
      </w:r>
      <w:r w:rsidR="00F1036D">
        <w:rPr>
          <w:rFonts w:ascii="Arial" w:hAnsi="Arial" w:cs="Arial"/>
        </w:rPr>
        <w:t xml:space="preserve"> las</w:t>
      </w:r>
      <w:r>
        <w:rPr>
          <w:rFonts w:ascii="Arial" w:hAnsi="Arial" w:cs="Arial"/>
        </w:rPr>
        <w:t xml:space="preserve"> </w:t>
      </w:r>
      <w:r w:rsidRPr="003D0381">
        <w:rPr>
          <w:rFonts w:ascii="Arial" w:hAnsi="Arial" w:cs="Arial"/>
        </w:rPr>
        <w:t>habilidades específicas técnicas</w:t>
      </w:r>
      <w:r w:rsidR="00F1036D">
        <w:rPr>
          <w:rFonts w:ascii="Arial" w:hAnsi="Arial" w:cs="Arial"/>
        </w:rPr>
        <w:t xml:space="preserve"> del instructor: </w:t>
      </w:r>
      <w:r w:rsidR="00F1036D" w:rsidRPr="00F1036D">
        <w:rPr>
          <w:rFonts w:ascii="Arial" w:hAnsi="Arial" w:cs="Arial"/>
          <w:i/>
        </w:rPr>
        <w:t>“</w:t>
      </w:r>
      <w:r w:rsidRPr="00F1036D">
        <w:rPr>
          <w:rFonts w:ascii="Arial" w:hAnsi="Arial" w:cs="Arial"/>
          <w:i/>
        </w:rPr>
        <w:t>Administra</w:t>
      </w:r>
      <w:r w:rsidR="00F1036D">
        <w:rPr>
          <w:rFonts w:ascii="Arial" w:hAnsi="Arial" w:cs="Arial"/>
          <w:i/>
        </w:rPr>
        <w:t>r</w:t>
      </w:r>
      <w:r w:rsidRPr="00F1036D">
        <w:rPr>
          <w:rFonts w:ascii="Arial" w:hAnsi="Arial" w:cs="Arial"/>
          <w:i/>
        </w:rPr>
        <w:t xml:space="preserve"> y controla</w:t>
      </w:r>
      <w:r w:rsidR="00F1036D">
        <w:rPr>
          <w:rFonts w:ascii="Arial" w:hAnsi="Arial" w:cs="Arial"/>
          <w:i/>
        </w:rPr>
        <w:t>r</w:t>
      </w:r>
      <w:r w:rsidRPr="00F1036D">
        <w:rPr>
          <w:rFonts w:ascii="Arial" w:hAnsi="Arial" w:cs="Arial"/>
          <w:i/>
        </w:rPr>
        <w:t xml:space="preserve"> el área de Tesorería y sus riesgos inherentes</w:t>
      </w:r>
      <w:r w:rsidR="00F1036D" w:rsidRPr="00F1036D">
        <w:rPr>
          <w:rFonts w:ascii="Arial" w:hAnsi="Arial" w:cs="Arial"/>
          <w:i/>
        </w:rPr>
        <w:t>”</w:t>
      </w:r>
      <w:r>
        <w:rPr>
          <w:rFonts w:ascii="Arial" w:hAnsi="Arial" w:cs="Arial"/>
        </w:rPr>
        <w:t>.</w:t>
      </w:r>
    </w:p>
    <w:p w:rsidR="00035C23" w:rsidRPr="00F12FC5" w:rsidRDefault="00035C23" w:rsidP="00035C23">
      <w:pPr>
        <w:pStyle w:val="NormalWeb"/>
        <w:spacing w:after="0" w:line="360" w:lineRule="auto"/>
        <w:jc w:val="both"/>
        <w:rPr>
          <w:rFonts w:ascii="Arial" w:hAnsi="Arial" w:cs="Arial"/>
        </w:rPr>
      </w:pPr>
      <w:r>
        <w:rPr>
          <w:rFonts w:ascii="Arial" w:hAnsi="Arial" w:cs="Arial"/>
        </w:rPr>
        <w:t>Por otra parte, dentro de las funciones esenciales del cargo se encuentran: “</w:t>
      </w:r>
      <w:r w:rsidRPr="00035C23">
        <w:rPr>
          <w:rFonts w:ascii="Arial" w:hAnsi="Arial" w:cs="Arial"/>
          <w:i/>
        </w:rPr>
        <w:t>Ejecutar los procesos de enseñanza y aprendizaje para el logro de los resultados de aprendizaje definidos</w:t>
      </w:r>
      <w:r>
        <w:rPr>
          <w:rFonts w:ascii="Arial" w:hAnsi="Arial" w:cs="Arial"/>
          <w:i/>
        </w:rPr>
        <w:t xml:space="preserve"> </w:t>
      </w:r>
      <w:r w:rsidRPr="00035C23">
        <w:rPr>
          <w:rFonts w:ascii="Arial" w:hAnsi="Arial" w:cs="Arial"/>
          <w:i/>
        </w:rPr>
        <w:t>en los programas de formación y de acuerdo con el desarrollo curricular relacionado con el área temática</w:t>
      </w:r>
      <w:r>
        <w:rPr>
          <w:rFonts w:ascii="Arial" w:hAnsi="Arial" w:cs="Arial"/>
          <w:i/>
        </w:rPr>
        <w:t xml:space="preserve"> </w:t>
      </w:r>
      <w:r w:rsidRPr="00035C23">
        <w:rPr>
          <w:rFonts w:ascii="Arial" w:hAnsi="Arial" w:cs="Arial"/>
          <w:i/>
        </w:rPr>
        <w:t>de contabilidad.</w:t>
      </w:r>
      <w:r>
        <w:rPr>
          <w:rFonts w:ascii="Arial" w:hAnsi="Arial" w:cs="Arial"/>
          <w:i/>
        </w:rPr>
        <w:t>”</w:t>
      </w:r>
      <w:r w:rsidR="00F12FC5">
        <w:rPr>
          <w:rFonts w:ascii="Arial" w:hAnsi="Arial" w:cs="Arial"/>
        </w:rPr>
        <w:t xml:space="preserve">. </w:t>
      </w:r>
      <w:r w:rsidR="00FD6575">
        <w:rPr>
          <w:rFonts w:ascii="Arial" w:hAnsi="Arial" w:cs="Arial"/>
        </w:rPr>
        <w:t>En consecuencia</w:t>
      </w:r>
      <w:r w:rsidR="00F12FC5">
        <w:rPr>
          <w:rFonts w:ascii="Arial" w:hAnsi="Arial" w:cs="Arial"/>
        </w:rPr>
        <w:t xml:space="preserve">, si el programa de recuperación de cartera hace parte de </w:t>
      </w:r>
      <w:r w:rsidR="008F676A">
        <w:rPr>
          <w:rFonts w:ascii="Arial" w:hAnsi="Arial" w:cs="Arial"/>
        </w:rPr>
        <w:t>las Tecnologías de Gestión administrativa</w:t>
      </w:r>
      <w:r w:rsidR="00F12FC5">
        <w:rPr>
          <w:rFonts w:ascii="Arial" w:hAnsi="Arial" w:cs="Arial"/>
        </w:rPr>
        <w:t xml:space="preserve"> y servicios financieros</w:t>
      </w:r>
      <w:r w:rsidR="008F676A">
        <w:rPr>
          <w:rFonts w:ascii="Arial" w:hAnsi="Arial" w:cs="Arial"/>
        </w:rPr>
        <w:t xml:space="preserve"> y el empleo de </w:t>
      </w:r>
      <w:r w:rsidR="008F676A">
        <w:rPr>
          <w:rFonts w:ascii="Arial" w:hAnsi="Arial" w:cs="Arial"/>
        </w:rPr>
        <w:lastRenderedPageBreak/>
        <w:t xml:space="preserve">instructor en contabilidad corresponde a la misma Red de conocimiento, por </w:t>
      </w:r>
      <w:r w:rsidR="00F1036D">
        <w:rPr>
          <w:rFonts w:ascii="Arial" w:hAnsi="Arial" w:cs="Arial"/>
        </w:rPr>
        <w:t>ende,</w:t>
      </w:r>
      <w:r w:rsidR="008F676A">
        <w:rPr>
          <w:rFonts w:ascii="Arial" w:hAnsi="Arial" w:cs="Arial"/>
        </w:rPr>
        <w:t xml:space="preserve"> la afinidad entre el empleo y la capacitación es evidente.</w:t>
      </w:r>
    </w:p>
    <w:p w:rsidR="00766791" w:rsidRPr="006F1019" w:rsidRDefault="00F1036D" w:rsidP="008F676A">
      <w:pPr>
        <w:pStyle w:val="NormalWeb"/>
        <w:spacing w:before="0" w:beforeAutospacing="0" w:after="0" w:afterAutospacing="0" w:line="360" w:lineRule="auto"/>
        <w:jc w:val="both"/>
        <w:rPr>
          <w:rFonts w:ascii="Arial" w:hAnsi="Arial" w:cs="Arial"/>
        </w:rPr>
      </w:pPr>
      <w:r w:rsidRPr="00F1036D">
        <w:rPr>
          <w:rFonts w:ascii="Arial" w:hAnsi="Arial" w:cs="Arial"/>
        </w:rPr>
        <w:t>A su vez</w:t>
      </w:r>
      <w:r w:rsidR="00A11432">
        <w:rPr>
          <w:rFonts w:ascii="Arial" w:hAnsi="Arial" w:cs="Arial"/>
        </w:rPr>
        <w:t>,</w:t>
      </w:r>
      <w:r w:rsidR="008F676A" w:rsidRPr="00F1036D">
        <w:rPr>
          <w:rFonts w:ascii="Arial" w:hAnsi="Arial" w:cs="Arial"/>
        </w:rPr>
        <w:t xml:space="preserve"> se debe</w:t>
      </w:r>
      <w:r w:rsidR="00A11432">
        <w:rPr>
          <w:rFonts w:ascii="Arial" w:hAnsi="Arial" w:cs="Arial"/>
        </w:rPr>
        <w:t xml:space="preserve"> tener presente </w:t>
      </w:r>
      <w:r w:rsidR="00766791" w:rsidRPr="006F1019">
        <w:rPr>
          <w:rFonts w:ascii="Arial" w:hAnsi="Arial" w:cs="Arial"/>
        </w:rPr>
        <w:t>que la administración y recuperación de cartera es el conjunto de actividades</w:t>
      </w:r>
      <w:r w:rsidR="00A11432">
        <w:rPr>
          <w:rFonts w:ascii="Arial" w:hAnsi="Arial" w:cs="Arial"/>
        </w:rPr>
        <w:t xml:space="preserve"> que se adelantan al interior de una entidad</w:t>
      </w:r>
      <w:r w:rsidR="00766791" w:rsidRPr="006F1019">
        <w:rPr>
          <w:rFonts w:ascii="Arial" w:hAnsi="Arial" w:cs="Arial"/>
        </w:rPr>
        <w:t xml:space="preserve"> con el </w:t>
      </w:r>
      <w:r w:rsidRPr="006F1019">
        <w:rPr>
          <w:rFonts w:ascii="Arial" w:hAnsi="Arial" w:cs="Arial"/>
        </w:rPr>
        <w:t>fin</w:t>
      </w:r>
      <w:r w:rsidR="00766791" w:rsidRPr="006F1019">
        <w:rPr>
          <w:rFonts w:ascii="Arial" w:hAnsi="Arial" w:cs="Arial"/>
        </w:rPr>
        <w:t xml:space="preserve"> </w:t>
      </w:r>
      <w:r w:rsidR="00766791">
        <w:rPr>
          <w:rFonts w:ascii="Arial" w:hAnsi="Arial" w:cs="Arial"/>
        </w:rPr>
        <w:t xml:space="preserve">de </w:t>
      </w:r>
      <w:r w:rsidR="00766791" w:rsidRPr="006F1019">
        <w:rPr>
          <w:rFonts w:ascii="Arial" w:hAnsi="Arial" w:cs="Arial"/>
        </w:rPr>
        <w:t>evitar el vencimiento de las cuentas por cobrar</w:t>
      </w:r>
      <w:r>
        <w:rPr>
          <w:rFonts w:ascii="Arial" w:hAnsi="Arial" w:cs="Arial"/>
        </w:rPr>
        <w:t>, disposición que se encuentra</w:t>
      </w:r>
      <w:r w:rsidR="00766791" w:rsidRPr="006F1019">
        <w:rPr>
          <w:rFonts w:ascii="Arial" w:hAnsi="Arial" w:cs="Arial"/>
        </w:rPr>
        <w:t xml:space="preserve"> so</w:t>
      </w:r>
      <w:r>
        <w:rPr>
          <w:rFonts w:ascii="Arial" w:hAnsi="Arial" w:cs="Arial"/>
        </w:rPr>
        <w:t>portada</w:t>
      </w:r>
      <w:r w:rsidR="00766791" w:rsidRPr="006F1019">
        <w:rPr>
          <w:rFonts w:ascii="Arial" w:hAnsi="Arial" w:cs="Arial"/>
        </w:rPr>
        <w:t xml:space="preserve"> en la sección 11 de instrumentos financieros básicos específicamente en los párrafos del 21 al 24 de la mencionada sección</w:t>
      </w:r>
      <w:r w:rsidR="00A11432">
        <w:rPr>
          <w:rFonts w:ascii="Arial" w:hAnsi="Arial" w:cs="Arial"/>
        </w:rPr>
        <w:t>.</w:t>
      </w:r>
      <w:r w:rsidR="00766791" w:rsidRPr="006F1019">
        <w:rPr>
          <w:rFonts w:ascii="Arial" w:hAnsi="Arial" w:cs="Arial"/>
        </w:rPr>
        <w:t xml:space="preserve"> Norma Internacional de Información Financiera (NIIF) para Pequeñas y Medianas Entidades</w:t>
      </w:r>
      <w:r w:rsidR="00766791">
        <w:rPr>
          <w:rFonts w:ascii="Arial" w:hAnsi="Arial" w:cs="Arial"/>
        </w:rPr>
        <w:t>; también se encuentra soportado</w:t>
      </w:r>
      <w:r w:rsidR="00766791" w:rsidRPr="006F1019">
        <w:rPr>
          <w:rFonts w:ascii="Arial" w:hAnsi="Arial" w:cs="Arial"/>
        </w:rPr>
        <w:t xml:space="preserve"> en la Norma Internacional de Información Financiera 9  - NIIF 9 e incluso en el </w:t>
      </w:r>
      <w:r w:rsidR="00766791" w:rsidRPr="003A1D22">
        <w:rPr>
          <w:rFonts w:ascii="Arial" w:hAnsi="Arial" w:cs="Arial"/>
        </w:rPr>
        <w:t>Decreto Único Reglamentario 2420 de 2015, modific</w:t>
      </w:r>
      <w:r w:rsidR="00766791">
        <w:rPr>
          <w:rFonts w:ascii="Arial" w:hAnsi="Arial" w:cs="Arial"/>
        </w:rPr>
        <w:t xml:space="preserve">ado por el Decreto 2496 de 2015 </w:t>
      </w:r>
      <w:r w:rsidR="00766791" w:rsidRPr="006F1019">
        <w:rPr>
          <w:rFonts w:ascii="Arial" w:hAnsi="Arial" w:cs="Arial"/>
        </w:rPr>
        <w:t xml:space="preserve">donde se </w:t>
      </w:r>
      <w:r w:rsidR="00766791">
        <w:rPr>
          <w:rFonts w:ascii="Arial" w:hAnsi="Arial" w:cs="Arial"/>
        </w:rPr>
        <w:t>expide</w:t>
      </w:r>
      <w:r w:rsidR="00766791" w:rsidRPr="006F1019">
        <w:rPr>
          <w:rFonts w:ascii="Arial" w:hAnsi="Arial" w:cs="Arial"/>
        </w:rPr>
        <w:t xml:space="preserve"> las normas de contabilidad, de información financiera y aseguramiento aceptadas en Colombia para Marco Técnico Normativo de Información Financiera para Microempresas, normas entre las cuales se encuentra el tratamiento de la cartera de crédito y su deterioro en los términos previstos en el 1.1.4.5.2. del Decreto </w:t>
      </w:r>
      <w:r w:rsidR="00766791">
        <w:rPr>
          <w:rFonts w:ascii="Arial" w:hAnsi="Arial" w:cs="Arial"/>
        </w:rPr>
        <w:t>en mención con los respectivos anexos</w:t>
      </w:r>
      <w:r w:rsidR="00766791" w:rsidRPr="006F1019">
        <w:rPr>
          <w:rFonts w:ascii="Arial" w:hAnsi="Arial" w:cs="Arial"/>
        </w:rPr>
        <w:t>.  (Ver anexo).</w:t>
      </w:r>
    </w:p>
    <w:p w:rsidR="00766791" w:rsidRPr="006F1019" w:rsidRDefault="00766791" w:rsidP="008F676A">
      <w:pPr>
        <w:pStyle w:val="Prrafodelista"/>
        <w:spacing w:line="360" w:lineRule="auto"/>
        <w:ind w:left="0"/>
        <w:rPr>
          <w:rFonts w:ascii="Arial" w:hAnsi="Arial" w:cs="Arial"/>
          <w:sz w:val="24"/>
          <w:szCs w:val="24"/>
        </w:rPr>
      </w:pPr>
    </w:p>
    <w:p w:rsidR="00766791" w:rsidRDefault="00665B42" w:rsidP="008F676A">
      <w:pPr>
        <w:pStyle w:val="Prrafodelista"/>
        <w:spacing w:line="360" w:lineRule="auto"/>
        <w:ind w:left="0"/>
        <w:jc w:val="both"/>
        <w:rPr>
          <w:rFonts w:ascii="Arial" w:hAnsi="Arial" w:cs="Arial"/>
          <w:b/>
          <w:sz w:val="24"/>
          <w:szCs w:val="24"/>
        </w:rPr>
      </w:pPr>
      <w:r>
        <w:rPr>
          <w:rFonts w:ascii="Arial" w:hAnsi="Arial" w:cs="Arial"/>
          <w:b/>
          <w:sz w:val="24"/>
          <w:szCs w:val="24"/>
          <w:u w:val="single"/>
        </w:rPr>
        <w:t>De acuerdo a lo anterior s</w:t>
      </w:r>
      <w:r w:rsidR="00766791" w:rsidRPr="006F1019">
        <w:rPr>
          <w:rFonts w:ascii="Arial" w:hAnsi="Arial" w:cs="Arial"/>
          <w:b/>
          <w:sz w:val="24"/>
          <w:szCs w:val="24"/>
          <w:u w:val="single"/>
        </w:rPr>
        <w:t>e logra evidenciar que la administraci</w:t>
      </w:r>
      <w:r w:rsidR="001C2444">
        <w:rPr>
          <w:rFonts w:ascii="Arial" w:hAnsi="Arial" w:cs="Arial"/>
          <w:b/>
          <w:sz w:val="24"/>
          <w:szCs w:val="24"/>
          <w:u w:val="single"/>
        </w:rPr>
        <w:t>ón y recuperación de la cartera</w:t>
      </w:r>
      <w:r w:rsidR="00766791" w:rsidRPr="006F1019">
        <w:rPr>
          <w:rFonts w:ascii="Arial" w:hAnsi="Arial" w:cs="Arial"/>
          <w:b/>
          <w:sz w:val="24"/>
          <w:szCs w:val="24"/>
          <w:u w:val="single"/>
        </w:rPr>
        <w:t xml:space="preserve"> se encuentra contemplado en el marco normativo de las normas internacionales de información financiera (NIIF); siendo necesario el manejo administrativo para recuperar la cartera, ya que uno de los principales activos de recuperación en una entidad, es precisamente la cartera de crédito; por </w:t>
      </w:r>
      <w:r w:rsidR="001C2444" w:rsidRPr="006F1019">
        <w:rPr>
          <w:rFonts w:ascii="Arial" w:hAnsi="Arial" w:cs="Arial"/>
          <w:b/>
          <w:sz w:val="24"/>
          <w:szCs w:val="24"/>
          <w:u w:val="single"/>
        </w:rPr>
        <w:t>ende,</w:t>
      </w:r>
      <w:r w:rsidR="00766791" w:rsidRPr="006F1019">
        <w:rPr>
          <w:rFonts w:ascii="Arial" w:hAnsi="Arial" w:cs="Arial"/>
          <w:b/>
          <w:sz w:val="24"/>
          <w:szCs w:val="24"/>
          <w:u w:val="single"/>
        </w:rPr>
        <w:t xml:space="preserve"> tiene </w:t>
      </w:r>
      <w:r w:rsidR="001C2444">
        <w:rPr>
          <w:rFonts w:ascii="Arial" w:hAnsi="Arial" w:cs="Arial"/>
          <w:b/>
          <w:sz w:val="24"/>
          <w:szCs w:val="24"/>
          <w:u w:val="single"/>
        </w:rPr>
        <w:t>relación directa con el área de</w:t>
      </w:r>
      <w:r w:rsidR="00766791" w:rsidRPr="006F1019">
        <w:rPr>
          <w:rFonts w:ascii="Arial" w:hAnsi="Arial" w:cs="Arial"/>
          <w:b/>
          <w:sz w:val="24"/>
          <w:szCs w:val="24"/>
          <w:u w:val="single"/>
        </w:rPr>
        <w:t xml:space="preserve"> contabilidad</w:t>
      </w:r>
      <w:r w:rsidR="00766791" w:rsidRPr="006F1019">
        <w:rPr>
          <w:rFonts w:ascii="Arial" w:hAnsi="Arial" w:cs="Arial"/>
          <w:b/>
          <w:sz w:val="24"/>
          <w:szCs w:val="24"/>
        </w:rPr>
        <w:t>.</w:t>
      </w:r>
    </w:p>
    <w:p w:rsidR="008F676A" w:rsidRPr="006F1019" w:rsidRDefault="008F676A" w:rsidP="008F676A">
      <w:pPr>
        <w:pStyle w:val="Prrafodelista"/>
        <w:spacing w:line="360" w:lineRule="auto"/>
        <w:ind w:left="0"/>
        <w:jc w:val="both"/>
        <w:rPr>
          <w:rFonts w:ascii="Arial" w:hAnsi="Arial" w:cs="Arial"/>
          <w:b/>
          <w:sz w:val="24"/>
          <w:szCs w:val="24"/>
        </w:rPr>
      </w:pPr>
    </w:p>
    <w:p w:rsidR="00766791" w:rsidRPr="008F676A" w:rsidRDefault="00766791" w:rsidP="008F676A">
      <w:pPr>
        <w:pStyle w:val="Prrafodelista"/>
        <w:numPr>
          <w:ilvl w:val="0"/>
          <w:numId w:val="9"/>
        </w:numPr>
        <w:autoSpaceDE w:val="0"/>
        <w:autoSpaceDN w:val="0"/>
        <w:adjustRightInd w:val="0"/>
        <w:spacing w:after="0" w:line="360" w:lineRule="auto"/>
        <w:jc w:val="both"/>
        <w:rPr>
          <w:rFonts w:ascii="Arial" w:hAnsi="Arial" w:cs="Arial"/>
          <w:b/>
          <w:sz w:val="24"/>
          <w:szCs w:val="24"/>
        </w:rPr>
      </w:pPr>
      <w:r w:rsidRPr="008F676A">
        <w:rPr>
          <w:rFonts w:ascii="Arial" w:hAnsi="Arial" w:cs="Arial"/>
          <w:b/>
          <w:sz w:val="24"/>
          <w:szCs w:val="24"/>
        </w:rPr>
        <w:t>ADMINISTRACIÒN DE RECURSO HUMANO</w:t>
      </w:r>
      <w:r w:rsidRPr="008F676A">
        <w:rPr>
          <w:rFonts w:ascii="Arial" w:hAnsi="Arial" w:cs="Arial"/>
          <w:sz w:val="24"/>
          <w:szCs w:val="24"/>
        </w:rPr>
        <w:t xml:space="preserve"> con código de programa:  13410029 y con intensidad horaria de 40 horas</w:t>
      </w:r>
      <w:r w:rsidR="001C2444">
        <w:rPr>
          <w:rFonts w:ascii="Arial" w:hAnsi="Arial" w:cs="Arial"/>
          <w:sz w:val="24"/>
          <w:szCs w:val="24"/>
        </w:rPr>
        <w:t>, tal como se puede apreciar esta capac</w:t>
      </w:r>
      <w:r w:rsidR="00757150">
        <w:rPr>
          <w:rFonts w:ascii="Arial" w:hAnsi="Arial" w:cs="Arial"/>
          <w:sz w:val="24"/>
          <w:szCs w:val="24"/>
        </w:rPr>
        <w:t>itación al igual que la anterior</w:t>
      </w:r>
      <w:r w:rsidR="00363D11">
        <w:rPr>
          <w:rFonts w:ascii="Arial" w:hAnsi="Arial" w:cs="Arial"/>
          <w:sz w:val="24"/>
          <w:szCs w:val="24"/>
        </w:rPr>
        <w:t>,</w:t>
      </w:r>
      <w:r w:rsidR="00757150">
        <w:rPr>
          <w:rFonts w:ascii="Arial" w:hAnsi="Arial" w:cs="Arial"/>
          <w:sz w:val="24"/>
          <w:szCs w:val="24"/>
        </w:rPr>
        <w:t xml:space="preserve"> también </w:t>
      </w:r>
      <w:r w:rsidR="00757150" w:rsidRPr="00757150">
        <w:rPr>
          <w:rFonts w:ascii="Arial" w:hAnsi="Arial" w:cs="Arial"/>
          <w:sz w:val="24"/>
          <w:szCs w:val="24"/>
        </w:rPr>
        <w:t>pertenece</w:t>
      </w:r>
      <w:r w:rsidRPr="00757150">
        <w:rPr>
          <w:rFonts w:ascii="Arial" w:hAnsi="Arial" w:cs="Arial"/>
          <w:sz w:val="24"/>
          <w:szCs w:val="24"/>
        </w:rPr>
        <w:t xml:space="preserve"> a la </w:t>
      </w:r>
      <w:r w:rsidRPr="008F676A">
        <w:rPr>
          <w:rFonts w:ascii="Arial" w:hAnsi="Arial" w:cs="Arial"/>
          <w:sz w:val="24"/>
          <w:szCs w:val="24"/>
          <w:u w:val="single"/>
        </w:rPr>
        <w:t>RED TECNOLÓGICA DE GESTIÓN ADMINISTRATIVA Y SERVICIOS FINANCIEROS</w:t>
      </w:r>
      <w:r w:rsidR="001C2444">
        <w:rPr>
          <w:rFonts w:ascii="Arial" w:hAnsi="Arial" w:cs="Arial"/>
          <w:sz w:val="24"/>
          <w:szCs w:val="24"/>
        </w:rPr>
        <w:t xml:space="preserve"> (ver anexo).</w:t>
      </w:r>
    </w:p>
    <w:p w:rsidR="00766791" w:rsidRDefault="00766791" w:rsidP="008F676A">
      <w:pPr>
        <w:pStyle w:val="Prrafodelista"/>
        <w:autoSpaceDE w:val="0"/>
        <w:autoSpaceDN w:val="0"/>
        <w:adjustRightInd w:val="0"/>
        <w:spacing w:after="0" w:line="360" w:lineRule="auto"/>
        <w:jc w:val="both"/>
        <w:rPr>
          <w:rFonts w:ascii="Arial" w:hAnsi="Arial" w:cs="Arial"/>
          <w:b/>
          <w:sz w:val="24"/>
          <w:szCs w:val="24"/>
        </w:rPr>
      </w:pPr>
    </w:p>
    <w:p w:rsidR="00766791" w:rsidRPr="006F1019" w:rsidRDefault="00766791" w:rsidP="00766791">
      <w:pPr>
        <w:pStyle w:val="Prrafodelista"/>
        <w:autoSpaceDE w:val="0"/>
        <w:autoSpaceDN w:val="0"/>
        <w:adjustRightInd w:val="0"/>
        <w:spacing w:after="0" w:line="360" w:lineRule="auto"/>
        <w:rPr>
          <w:rFonts w:ascii="Arial" w:hAnsi="Arial" w:cs="Arial"/>
          <w:b/>
          <w:sz w:val="24"/>
          <w:szCs w:val="24"/>
        </w:rPr>
      </w:pPr>
      <w:r>
        <w:rPr>
          <w:noProof/>
          <w:lang w:val="es-CO" w:eastAsia="es-CO"/>
        </w:rPr>
        <w:lastRenderedPageBreak/>
        <w:drawing>
          <wp:inline distT="0" distB="0" distL="0" distR="0" wp14:anchorId="2AC9CC6C" wp14:editId="1AB4269D">
            <wp:extent cx="4648200" cy="2352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40" t="17569" r="8983" b="4936"/>
                    <a:stretch/>
                  </pic:blipFill>
                  <pic:spPr bwMode="auto">
                    <a:xfrm>
                      <a:off x="0" y="0"/>
                      <a:ext cx="4648200" cy="2352675"/>
                    </a:xfrm>
                    <a:prstGeom prst="rect">
                      <a:avLst/>
                    </a:prstGeom>
                    <a:ln>
                      <a:noFill/>
                    </a:ln>
                    <a:extLst>
                      <a:ext uri="{53640926-AAD7-44D8-BBD7-CCE9431645EC}">
                        <a14:shadowObscured xmlns:a14="http://schemas.microsoft.com/office/drawing/2010/main"/>
                      </a:ext>
                    </a:extLst>
                  </pic:spPr>
                </pic:pic>
              </a:graphicData>
            </a:graphic>
          </wp:inline>
        </w:drawing>
      </w:r>
    </w:p>
    <w:p w:rsidR="00766791" w:rsidRDefault="00766791" w:rsidP="00766791">
      <w:pPr>
        <w:spacing w:line="360" w:lineRule="auto"/>
        <w:rPr>
          <w:rFonts w:ascii="Arial" w:hAnsi="Arial" w:cs="Arial"/>
          <w:sz w:val="24"/>
          <w:szCs w:val="24"/>
        </w:rPr>
      </w:pPr>
    </w:p>
    <w:p w:rsidR="0077387F" w:rsidRDefault="0077387F" w:rsidP="0077387F">
      <w:pPr>
        <w:spacing w:line="360" w:lineRule="auto"/>
        <w:rPr>
          <w:rFonts w:ascii="Arial" w:hAnsi="Arial" w:cs="Arial"/>
          <w:sz w:val="24"/>
          <w:szCs w:val="24"/>
        </w:rPr>
      </w:pPr>
      <w:r>
        <w:rPr>
          <w:rFonts w:ascii="Arial" w:hAnsi="Arial" w:cs="Arial"/>
          <w:sz w:val="24"/>
          <w:szCs w:val="24"/>
        </w:rPr>
        <w:t>Los resulta</w:t>
      </w:r>
      <w:r w:rsidR="00757150">
        <w:rPr>
          <w:rFonts w:ascii="Arial" w:hAnsi="Arial" w:cs="Arial"/>
          <w:sz w:val="24"/>
          <w:szCs w:val="24"/>
        </w:rPr>
        <w:t>dos de aprendizaje de la misma,</w:t>
      </w:r>
      <w:r>
        <w:rPr>
          <w:rFonts w:ascii="Arial" w:hAnsi="Arial" w:cs="Arial"/>
          <w:sz w:val="24"/>
          <w:szCs w:val="24"/>
        </w:rPr>
        <w:t xml:space="preserve"> son:</w:t>
      </w:r>
    </w:p>
    <w:p w:rsidR="0077387F" w:rsidRPr="003B7643" w:rsidRDefault="0077387F" w:rsidP="0077387F">
      <w:pPr>
        <w:pStyle w:val="Prrafodelista"/>
        <w:numPr>
          <w:ilvl w:val="0"/>
          <w:numId w:val="3"/>
        </w:numPr>
        <w:autoSpaceDE w:val="0"/>
        <w:autoSpaceDN w:val="0"/>
        <w:adjustRightInd w:val="0"/>
        <w:spacing w:after="0" w:line="360" w:lineRule="auto"/>
        <w:rPr>
          <w:rFonts w:ascii="Arial" w:hAnsi="Arial" w:cs="Arial"/>
          <w:sz w:val="24"/>
          <w:szCs w:val="24"/>
        </w:rPr>
      </w:pPr>
      <w:r w:rsidRPr="003B7643">
        <w:rPr>
          <w:rFonts w:ascii="Arial" w:hAnsi="Arial" w:cs="Arial"/>
          <w:sz w:val="24"/>
          <w:szCs w:val="24"/>
        </w:rPr>
        <w:t>Aplicar los procedimientos para la selección de personal según el área y procesos organizacionales.</w:t>
      </w:r>
    </w:p>
    <w:p w:rsidR="0077387F" w:rsidRPr="003B7643" w:rsidRDefault="0077387F" w:rsidP="0077387F">
      <w:pPr>
        <w:pStyle w:val="Prrafodelista"/>
        <w:numPr>
          <w:ilvl w:val="0"/>
          <w:numId w:val="3"/>
        </w:numPr>
        <w:autoSpaceDE w:val="0"/>
        <w:autoSpaceDN w:val="0"/>
        <w:adjustRightInd w:val="0"/>
        <w:spacing w:after="0" w:line="360" w:lineRule="auto"/>
        <w:rPr>
          <w:rFonts w:ascii="Arial" w:hAnsi="Arial" w:cs="Arial"/>
          <w:sz w:val="24"/>
          <w:szCs w:val="24"/>
        </w:rPr>
      </w:pPr>
      <w:r w:rsidRPr="003B7643">
        <w:rPr>
          <w:rFonts w:ascii="Arial" w:hAnsi="Arial" w:cs="Arial"/>
          <w:sz w:val="24"/>
          <w:szCs w:val="24"/>
        </w:rPr>
        <w:t>Definir los procedimientos relacionados con el proceso de contratación de talento</w:t>
      </w:r>
    </w:p>
    <w:p w:rsidR="0077387F" w:rsidRPr="003B7643" w:rsidRDefault="0077387F" w:rsidP="0077387F">
      <w:pPr>
        <w:pStyle w:val="Prrafodelista"/>
        <w:numPr>
          <w:ilvl w:val="0"/>
          <w:numId w:val="3"/>
        </w:numPr>
        <w:autoSpaceDE w:val="0"/>
        <w:autoSpaceDN w:val="0"/>
        <w:adjustRightInd w:val="0"/>
        <w:spacing w:after="0" w:line="360" w:lineRule="auto"/>
        <w:rPr>
          <w:rFonts w:ascii="Arial" w:hAnsi="Arial" w:cs="Arial"/>
          <w:sz w:val="24"/>
          <w:szCs w:val="24"/>
        </w:rPr>
      </w:pPr>
      <w:r w:rsidRPr="003B7643">
        <w:rPr>
          <w:rFonts w:ascii="Arial" w:hAnsi="Arial" w:cs="Arial"/>
          <w:sz w:val="24"/>
          <w:szCs w:val="24"/>
        </w:rPr>
        <w:t xml:space="preserve">Realizar procesos de </w:t>
      </w:r>
      <w:r w:rsidRPr="00C86E4D">
        <w:rPr>
          <w:rFonts w:ascii="Arial" w:hAnsi="Arial" w:cs="Arial"/>
          <w:sz w:val="24"/>
          <w:szCs w:val="24"/>
          <w:u w:val="single"/>
        </w:rPr>
        <w:t>nómina y liquidación aplicando la normatividad</w:t>
      </w:r>
      <w:r w:rsidRPr="003B7643">
        <w:rPr>
          <w:rFonts w:ascii="Arial" w:hAnsi="Arial" w:cs="Arial"/>
          <w:sz w:val="24"/>
          <w:szCs w:val="24"/>
        </w:rPr>
        <w:t xml:space="preserve">, políticas y procesos </w:t>
      </w:r>
      <w:r>
        <w:rPr>
          <w:rFonts w:ascii="Arial" w:hAnsi="Arial" w:cs="Arial"/>
          <w:sz w:val="24"/>
          <w:szCs w:val="24"/>
        </w:rPr>
        <w:t>o</w:t>
      </w:r>
      <w:r w:rsidRPr="003B7643">
        <w:rPr>
          <w:rFonts w:ascii="Arial" w:hAnsi="Arial" w:cs="Arial"/>
          <w:sz w:val="24"/>
          <w:szCs w:val="24"/>
        </w:rPr>
        <w:t>rganizacionales.</w:t>
      </w:r>
    </w:p>
    <w:p w:rsidR="0077387F" w:rsidRDefault="0077387F" w:rsidP="0077387F">
      <w:pPr>
        <w:pStyle w:val="Prrafodelista"/>
        <w:numPr>
          <w:ilvl w:val="0"/>
          <w:numId w:val="3"/>
        </w:numPr>
        <w:autoSpaceDE w:val="0"/>
        <w:autoSpaceDN w:val="0"/>
        <w:adjustRightInd w:val="0"/>
        <w:spacing w:after="0" w:line="360" w:lineRule="auto"/>
        <w:rPr>
          <w:rFonts w:ascii="Arial" w:hAnsi="Arial" w:cs="Arial"/>
          <w:sz w:val="24"/>
          <w:szCs w:val="24"/>
        </w:rPr>
      </w:pPr>
      <w:r w:rsidRPr="003B7643">
        <w:rPr>
          <w:rFonts w:ascii="Arial" w:hAnsi="Arial" w:cs="Arial"/>
          <w:sz w:val="24"/>
          <w:szCs w:val="24"/>
        </w:rPr>
        <w:t xml:space="preserve">Conocer los principios organizacionales y administrativos que relacionan el adecuado </w:t>
      </w:r>
      <w:r>
        <w:rPr>
          <w:rFonts w:ascii="Arial" w:hAnsi="Arial" w:cs="Arial"/>
          <w:sz w:val="24"/>
          <w:szCs w:val="24"/>
        </w:rPr>
        <w:t>d</w:t>
      </w:r>
      <w:r w:rsidRPr="003B7643">
        <w:rPr>
          <w:rFonts w:ascii="Arial" w:hAnsi="Arial" w:cs="Arial"/>
          <w:sz w:val="24"/>
          <w:szCs w:val="24"/>
        </w:rPr>
        <w:t>esarrollo de funciones.</w:t>
      </w:r>
    </w:p>
    <w:p w:rsidR="00363D11" w:rsidRDefault="00363D11" w:rsidP="00357E0B">
      <w:pPr>
        <w:spacing w:after="0" w:line="360" w:lineRule="auto"/>
        <w:jc w:val="both"/>
        <w:rPr>
          <w:rFonts w:ascii="Arial" w:hAnsi="Arial" w:cs="Arial"/>
          <w:sz w:val="24"/>
          <w:szCs w:val="24"/>
        </w:rPr>
      </w:pPr>
    </w:p>
    <w:p w:rsidR="0077387F" w:rsidRDefault="00757150" w:rsidP="00357E0B">
      <w:pPr>
        <w:spacing w:after="0" w:line="360" w:lineRule="auto"/>
        <w:jc w:val="both"/>
        <w:rPr>
          <w:rFonts w:ascii="Arial" w:hAnsi="Arial" w:cs="Arial"/>
          <w:sz w:val="24"/>
          <w:szCs w:val="24"/>
        </w:rPr>
      </w:pPr>
      <w:r>
        <w:rPr>
          <w:rFonts w:ascii="Arial" w:hAnsi="Arial" w:cs="Arial"/>
          <w:sz w:val="24"/>
          <w:szCs w:val="24"/>
        </w:rPr>
        <w:t>E</w:t>
      </w:r>
      <w:r w:rsidR="000428AA">
        <w:rPr>
          <w:rFonts w:ascii="Arial" w:hAnsi="Arial" w:cs="Arial"/>
          <w:sz w:val="24"/>
          <w:szCs w:val="24"/>
        </w:rPr>
        <w:t xml:space="preserve">l No 8 de los conocimientos básicos o esenciales necesarios para que el instructor de contabilidad desempeñe de manera adecuada sus funciones, de acuerdo al manual específico de funciones, Resolución 1458 de 2017 </w:t>
      </w:r>
      <w:r>
        <w:rPr>
          <w:rFonts w:ascii="Arial" w:hAnsi="Arial" w:cs="Arial"/>
          <w:sz w:val="24"/>
          <w:szCs w:val="24"/>
        </w:rPr>
        <w:t>establece que el instructor debe tener conocimiento en</w:t>
      </w:r>
      <w:r w:rsidR="000428AA">
        <w:rPr>
          <w:rFonts w:ascii="Arial" w:hAnsi="Arial" w:cs="Arial"/>
          <w:sz w:val="24"/>
          <w:szCs w:val="24"/>
        </w:rPr>
        <w:t>:</w:t>
      </w:r>
    </w:p>
    <w:p w:rsidR="00357E0B" w:rsidRDefault="00357E0B" w:rsidP="00357E0B">
      <w:pPr>
        <w:spacing w:after="0" w:line="360" w:lineRule="auto"/>
        <w:jc w:val="both"/>
        <w:rPr>
          <w:rFonts w:ascii="Arial" w:hAnsi="Arial" w:cs="Arial"/>
          <w:sz w:val="24"/>
          <w:szCs w:val="24"/>
        </w:rPr>
      </w:pPr>
    </w:p>
    <w:p w:rsidR="00357E0B" w:rsidRDefault="000428AA" w:rsidP="00357E0B">
      <w:pPr>
        <w:spacing w:after="0" w:line="360" w:lineRule="auto"/>
        <w:ind w:left="567" w:right="567"/>
        <w:jc w:val="both"/>
        <w:rPr>
          <w:rFonts w:ascii="Arial" w:hAnsi="Arial" w:cs="Arial"/>
          <w:i/>
          <w:sz w:val="24"/>
          <w:szCs w:val="24"/>
        </w:rPr>
      </w:pPr>
      <w:r>
        <w:rPr>
          <w:rFonts w:ascii="Arial" w:hAnsi="Arial" w:cs="Arial"/>
          <w:i/>
          <w:sz w:val="24"/>
          <w:szCs w:val="24"/>
        </w:rPr>
        <w:t>“</w:t>
      </w:r>
      <w:r w:rsidRPr="000428AA">
        <w:rPr>
          <w:rFonts w:ascii="Arial" w:hAnsi="Arial" w:cs="Arial"/>
          <w:i/>
          <w:sz w:val="24"/>
          <w:szCs w:val="24"/>
        </w:rPr>
        <w:t xml:space="preserve">8. </w:t>
      </w:r>
      <w:r w:rsidRPr="000428AA">
        <w:rPr>
          <w:rFonts w:ascii="Arial" w:hAnsi="Arial" w:cs="Arial"/>
          <w:i/>
          <w:sz w:val="24"/>
          <w:szCs w:val="24"/>
          <w:u w:val="single"/>
        </w:rPr>
        <w:t>Normativa Laboral: liquidación y registro de Nomina, prestaciones sociales y seguridad social</w:t>
      </w:r>
      <w:r>
        <w:rPr>
          <w:rFonts w:ascii="Arial" w:hAnsi="Arial" w:cs="Arial"/>
          <w:i/>
          <w:sz w:val="24"/>
          <w:szCs w:val="24"/>
        </w:rPr>
        <w:t>.”</w:t>
      </w:r>
    </w:p>
    <w:p w:rsidR="00357E0B" w:rsidRDefault="00357E0B" w:rsidP="00357E0B">
      <w:pPr>
        <w:spacing w:after="0" w:line="360" w:lineRule="auto"/>
        <w:ind w:left="567" w:right="567"/>
        <w:jc w:val="both"/>
        <w:rPr>
          <w:rFonts w:ascii="Arial" w:hAnsi="Arial" w:cs="Arial"/>
          <w:i/>
          <w:sz w:val="24"/>
          <w:szCs w:val="24"/>
        </w:rPr>
      </w:pPr>
    </w:p>
    <w:p w:rsidR="00766791" w:rsidRDefault="004F2308" w:rsidP="00757150">
      <w:pPr>
        <w:spacing w:line="360" w:lineRule="auto"/>
        <w:jc w:val="both"/>
        <w:rPr>
          <w:rFonts w:ascii="Arial" w:hAnsi="Arial" w:cs="Arial"/>
          <w:sz w:val="24"/>
          <w:szCs w:val="24"/>
        </w:rPr>
      </w:pPr>
      <w:r>
        <w:rPr>
          <w:rFonts w:ascii="Arial" w:hAnsi="Arial" w:cs="Arial"/>
          <w:sz w:val="24"/>
          <w:szCs w:val="24"/>
        </w:rPr>
        <w:t>Obsérvese</w:t>
      </w:r>
      <w:r w:rsidR="00357E0B">
        <w:rPr>
          <w:rFonts w:ascii="Arial" w:hAnsi="Arial" w:cs="Arial"/>
          <w:sz w:val="24"/>
          <w:szCs w:val="24"/>
        </w:rPr>
        <w:t xml:space="preserve"> que la relación es intrínseca entre uno de los resultados de aprendizaje del curso </w:t>
      </w:r>
      <w:r w:rsidR="00357E0B" w:rsidRPr="00357E0B">
        <w:rPr>
          <w:rFonts w:ascii="Arial" w:hAnsi="Arial" w:cs="Arial"/>
          <w:sz w:val="24"/>
          <w:szCs w:val="24"/>
        </w:rPr>
        <w:t>ADMINISTRACIÒN DE RECURSO HUMANO</w:t>
      </w:r>
      <w:r w:rsidR="009B574E">
        <w:rPr>
          <w:rFonts w:ascii="Arial" w:hAnsi="Arial" w:cs="Arial"/>
          <w:sz w:val="24"/>
          <w:szCs w:val="24"/>
        </w:rPr>
        <w:t>,</w:t>
      </w:r>
      <w:r w:rsidR="00357E0B">
        <w:rPr>
          <w:rFonts w:ascii="Arial" w:hAnsi="Arial" w:cs="Arial"/>
          <w:sz w:val="24"/>
          <w:szCs w:val="24"/>
        </w:rPr>
        <w:t xml:space="preserve"> con los conocimientos que debe tener el instructor, pues la justificación y</w:t>
      </w:r>
      <w:r w:rsidR="00766791" w:rsidRPr="00EC4679">
        <w:rPr>
          <w:rFonts w:ascii="Arial" w:hAnsi="Arial" w:cs="Arial"/>
          <w:sz w:val="24"/>
          <w:szCs w:val="24"/>
        </w:rPr>
        <w:t xml:space="preserve"> los resultados de aprend</w:t>
      </w:r>
      <w:r w:rsidR="00357E0B">
        <w:rPr>
          <w:rFonts w:ascii="Arial" w:hAnsi="Arial" w:cs="Arial"/>
          <w:sz w:val="24"/>
          <w:szCs w:val="24"/>
        </w:rPr>
        <w:t>izaje del curso</w:t>
      </w:r>
      <w:r w:rsidR="00766791">
        <w:rPr>
          <w:rFonts w:ascii="Arial" w:hAnsi="Arial" w:cs="Arial"/>
          <w:sz w:val="24"/>
          <w:szCs w:val="24"/>
        </w:rPr>
        <w:t xml:space="preserve"> en mención</w:t>
      </w:r>
      <w:r w:rsidR="009B574E">
        <w:rPr>
          <w:rFonts w:ascii="Arial" w:hAnsi="Arial" w:cs="Arial"/>
          <w:sz w:val="24"/>
          <w:szCs w:val="24"/>
        </w:rPr>
        <w:t xml:space="preserve"> determinan que el aprendiz</w:t>
      </w:r>
      <w:r w:rsidR="00766791">
        <w:rPr>
          <w:rFonts w:ascii="Arial" w:hAnsi="Arial" w:cs="Arial"/>
          <w:sz w:val="24"/>
          <w:szCs w:val="24"/>
        </w:rPr>
        <w:t xml:space="preserve">; perfecciona y actualiza los conocimientos relacionados a </w:t>
      </w:r>
      <w:r w:rsidR="00766791" w:rsidRPr="009B574E">
        <w:rPr>
          <w:rFonts w:ascii="Arial" w:hAnsi="Arial" w:cs="Arial"/>
          <w:sz w:val="24"/>
          <w:szCs w:val="24"/>
        </w:rPr>
        <w:t xml:space="preserve">la Administración de recursos </w:t>
      </w:r>
      <w:r w:rsidR="00766791" w:rsidRPr="009B574E">
        <w:rPr>
          <w:rFonts w:ascii="Arial" w:hAnsi="Arial" w:cs="Arial"/>
          <w:sz w:val="24"/>
          <w:szCs w:val="24"/>
        </w:rPr>
        <w:lastRenderedPageBreak/>
        <w:t>humanos, el cual es fundamental para atender de manera eficiente todo lo competente a talento humano</w:t>
      </w:r>
      <w:r w:rsidR="00766791" w:rsidRPr="0074298F">
        <w:rPr>
          <w:rFonts w:ascii="Arial" w:hAnsi="Arial" w:cs="Arial"/>
          <w:b/>
          <w:sz w:val="24"/>
          <w:szCs w:val="24"/>
          <w:u w:val="single"/>
        </w:rPr>
        <w:t>, siendo inherente a la liquidación de nómina, contrato de trabajo y por ende al</w:t>
      </w:r>
      <w:r w:rsidR="00766791">
        <w:rPr>
          <w:rFonts w:ascii="Arial" w:hAnsi="Arial" w:cs="Arial"/>
          <w:b/>
          <w:sz w:val="24"/>
          <w:szCs w:val="24"/>
          <w:u w:val="single"/>
        </w:rPr>
        <w:t xml:space="preserve"> área contable, amparado en la Sec.28 </w:t>
      </w:r>
      <w:proofErr w:type="spellStart"/>
      <w:r w:rsidR="00766791">
        <w:rPr>
          <w:rFonts w:ascii="Arial" w:hAnsi="Arial" w:cs="Arial"/>
          <w:b/>
          <w:sz w:val="24"/>
          <w:szCs w:val="24"/>
          <w:u w:val="single"/>
        </w:rPr>
        <w:t>nic</w:t>
      </w:r>
      <w:proofErr w:type="spellEnd"/>
      <w:r w:rsidR="00766791">
        <w:rPr>
          <w:rFonts w:ascii="Arial" w:hAnsi="Arial" w:cs="Arial"/>
          <w:b/>
          <w:sz w:val="24"/>
          <w:szCs w:val="24"/>
          <w:u w:val="single"/>
        </w:rPr>
        <w:t xml:space="preserve"> 19-26 de las normas internacionales de información financiera y en el código sustantivo del trabajo</w:t>
      </w:r>
      <w:r w:rsidR="00665B42">
        <w:rPr>
          <w:rFonts w:ascii="Arial" w:hAnsi="Arial" w:cs="Arial"/>
          <w:b/>
          <w:sz w:val="24"/>
          <w:szCs w:val="24"/>
          <w:u w:val="single"/>
        </w:rPr>
        <w:t>.</w:t>
      </w:r>
    </w:p>
    <w:p w:rsidR="00766791" w:rsidRDefault="00766791" w:rsidP="00766791">
      <w:pPr>
        <w:pStyle w:val="Prrafodelista"/>
        <w:autoSpaceDE w:val="0"/>
        <w:autoSpaceDN w:val="0"/>
        <w:adjustRightInd w:val="0"/>
        <w:spacing w:after="0" w:line="360" w:lineRule="auto"/>
        <w:rPr>
          <w:rFonts w:ascii="Arial" w:hAnsi="Arial" w:cs="Arial"/>
          <w:sz w:val="24"/>
          <w:szCs w:val="24"/>
        </w:rPr>
      </w:pPr>
    </w:p>
    <w:p w:rsidR="00766791" w:rsidRDefault="00766791" w:rsidP="00A87AF7">
      <w:pPr>
        <w:pStyle w:val="Prrafodelista"/>
        <w:numPr>
          <w:ilvl w:val="0"/>
          <w:numId w:val="9"/>
        </w:numPr>
        <w:autoSpaceDE w:val="0"/>
        <w:autoSpaceDN w:val="0"/>
        <w:adjustRightInd w:val="0"/>
        <w:spacing w:after="0" w:line="360" w:lineRule="auto"/>
        <w:ind w:left="357" w:hanging="357"/>
        <w:jc w:val="both"/>
        <w:rPr>
          <w:rFonts w:ascii="Arial" w:hAnsi="Arial" w:cs="Arial"/>
          <w:sz w:val="24"/>
          <w:szCs w:val="24"/>
        </w:rPr>
      </w:pPr>
      <w:r w:rsidRPr="006E3A3C">
        <w:rPr>
          <w:rFonts w:ascii="Arial" w:hAnsi="Arial" w:cs="Arial"/>
          <w:sz w:val="24"/>
          <w:szCs w:val="24"/>
        </w:rPr>
        <w:t xml:space="preserve">En lo que compete a la formación: </w:t>
      </w:r>
      <w:r w:rsidRPr="006E3A3C">
        <w:rPr>
          <w:rFonts w:ascii="Arial" w:hAnsi="Arial" w:cs="Arial"/>
          <w:b/>
          <w:sz w:val="24"/>
          <w:szCs w:val="24"/>
        </w:rPr>
        <w:t xml:space="preserve">PLAN DE MERCADEO </w:t>
      </w:r>
      <w:r w:rsidRPr="006E3A3C">
        <w:rPr>
          <w:rFonts w:ascii="Arial" w:hAnsi="Arial" w:cs="Arial"/>
          <w:sz w:val="24"/>
          <w:szCs w:val="24"/>
        </w:rPr>
        <w:t xml:space="preserve">con código de programa:  </w:t>
      </w:r>
      <w:proofErr w:type="gramStart"/>
      <w:r w:rsidRPr="006E3A3C">
        <w:rPr>
          <w:rFonts w:ascii="Arial" w:hAnsi="Arial" w:cs="Arial"/>
          <w:sz w:val="24"/>
          <w:szCs w:val="24"/>
        </w:rPr>
        <w:t>12310066  y</w:t>
      </w:r>
      <w:proofErr w:type="gramEnd"/>
      <w:r w:rsidRPr="006E3A3C">
        <w:rPr>
          <w:rFonts w:ascii="Arial" w:hAnsi="Arial" w:cs="Arial"/>
          <w:sz w:val="24"/>
          <w:szCs w:val="24"/>
        </w:rPr>
        <w:t xml:space="preserve"> con intensidad horaria de 40 horas </w:t>
      </w:r>
      <w:r>
        <w:rPr>
          <w:rFonts w:ascii="Arial" w:hAnsi="Arial" w:cs="Arial"/>
          <w:sz w:val="24"/>
          <w:szCs w:val="24"/>
        </w:rPr>
        <w:t xml:space="preserve">específicamente </w:t>
      </w:r>
      <w:r w:rsidRPr="006E3A3C">
        <w:rPr>
          <w:rFonts w:ascii="Arial" w:hAnsi="Arial" w:cs="Arial"/>
          <w:sz w:val="24"/>
          <w:szCs w:val="24"/>
        </w:rPr>
        <w:t>en la justificación dice:</w:t>
      </w:r>
    </w:p>
    <w:p w:rsidR="003F7A3B" w:rsidRPr="006E3A3C" w:rsidRDefault="003F7A3B" w:rsidP="003F7A3B">
      <w:pPr>
        <w:pStyle w:val="Prrafodelista"/>
        <w:autoSpaceDE w:val="0"/>
        <w:autoSpaceDN w:val="0"/>
        <w:adjustRightInd w:val="0"/>
        <w:spacing w:after="0" w:line="360" w:lineRule="auto"/>
        <w:rPr>
          <w:rFonts w:ascii="Arial" w:hAnsi="Arial" w:cs="Arial"/>
          <w:sz w:val="24"/>
          <w:szCs w:val="24"/>
        </w:rPr>
      </w:pPr>
    </w:p>
    <w:p w:rsidR="00766791" w:rsidRDefault="00766791" w:rsidP="00A87AF7">
      <w:pPr>
        <w:spacing w:after="0" w:line="360" w:lineRule="auto"/>
        <w:ind w:left="567" w:right="567"/>
        <w:jc w:val="both"/>
        <w:rPr>
          <w:rFonts w:ascii="Arial" w:hAnsi="Arial" w:cs="Arial"/>
          <w:i/>
          <w:sz w:val="24"/>
          <w:szCs w:val="24"/>
        </w:rPr>
      </w:pPr>
      <w:r w:rsidRPr="00A87AF7">
        <w:rPr>
          <w:rFonts w:ascii="Arial" w:hAnsi="Arial" w:cs="Arial"/>
          <w:sz w:val="24"/>
          <w:szCs w:val="24"/>
        </w:rPr>
        <w:t>“</w:t>
      </w:r>
      <w:r w:rsidRPr="00A87AF7">
        <w:rPr>
          <w:rFonts w:ascii="Arial" w:hAnsi="Arial" w:cs="Arial"/>
          <w:i/>
          <w:sz w:val="24"/>
          <w:szCs w:val="24"/>
        </w:rPr>
        <w:t xml:space="preserve">Debido a los permanentes cambios que se generan en las organizaciones como consecuencia de la globalización y la integración de las tecnologías de la información, se hace necesario contar con una herramienta como </w:t>
      </w:r>
      <w:r w:rsidRPr="00A87AF7">
        <w:rPr>
          <w:rFonts w:ascii="Arial" w:hAnsi="Arial" w:cs="Arial"/>
          <w:i/>
          <w:sz w:val="24"/>
          <w:szCs w:val="24"/>
          <w:u w:val="single"/>
        </w:rPr>
        <w:t>el plan de mercadeo que permite analizar, medir y proyectar dichos cambios</w:t>
      </w:r>
      <w:r w:rsidRPr="00A87AF7">
        <w:rPr>
          <w:rFonts w:ascii="Arial" w:hAnsi="Arial" w:cs="Arial"/>
          <w:i/>
          <w:sz w:val="24"/>
          <w:szCs w:val="24"/>
        </w:rPr>
        <w:t>. De esta manera, se pueden obtener detalles específicos del objeto de estudio, con una trazabilidad a todos los componentes esenciales que deben incluirse dentro de la estructura básica en cualquier organización desde sus inicios y que deben replantearse a lo largo de la existencia, con el fin de ser sostenible y rentable en el tiempo. En el contenido del programa de formación de plan de mercadeo se abordan todos los componentes que se deben estudiar al interior de las organizaciones, que contribuyan a su crecimiento a través del desarrollo de estrategias de mercadeo de éxito, buscar oportunidades para vender productos y servicios y llegar de un modo más eficaz a los clientes actuales y potenciales. De esta manera, el SENA está contribuyendo con la formación de los profesionales que están a cargo de los planes de mercadeo dentro de las organizaciones. Así se brinda la posibilidad de crecimiento laboral para todos los colombianos, al ofrecer un programa que está a la vanguardia de las necesidades del mercado”.</w:t>
      </w:r>
    </w:p>
    <w:p w:rsidR="00A87AF7" w:rsidRDefault="00A87AF7" w:rsidP="00A87AF7">
      <w:pPr>
        <w:spacing w:after="0" w:line="360" w:lineRule="auto"/>
        <w:ind w:left="567" w:right="567"/>
        <w:jc w:val="both"/>
        <w:rPr>
          <w:rFonts w:ascii="Arial" w:hAnsi="Arial" w:cs="Arial"/>
          <w:i/>
          <w:sz w:val="24"/>
          <w:szCs w:val="24"/>
        </w:rPr>
      </w:pPr>
    </w:p>
    <w:p w:rsidR="00766791" w:rsidRDefault="00766791" w:rsidP="00A87AF7">
      <w:pPr>
        <w:pStyle w:val="Default"/>
        <w:spacing w:line="360" w:lineRule="auto"/>
        <w:jc w:val="both"/>
        <w:rPr>
          <w:b/>
          <w:u w:val="single"/>
        </w:rPr>
      </w:pPr>
      <w:r w:rsidRPr="006F1019">
        <w:rPr>
          <w:b/>
          <w:u w:val="single"/>
        </w:rPr>
        <w:t xml:space="preserve">Como se puede evidenciar la formación complementaria contribuye a la proyección empresarial y contable en una organización; es decir que el </w:t>
      </w:r>
      <w:r w:rsidRPr="006F1019">
        <w:rPr>
          <w:b/>
          <w:u w:val="single"/>
        </w:rPr>
        <w:lastRenderedPageBreak/>
        <w:t>plan de mercadeo es una herramienta necesaria y fundamental para el áre</w:t>
      </w:r>
      <w:r>
        <w:rPr>
          <w:b/>
          <w:u w:val="single"/>
        </w:rPr>
        <w:t>a contable en tod</w:t>
      </w:r>
      <w:r w:rsidR="003F7A3B">
        <w:rPr>
          <w:b/>
          <w:u w:val="single"/>
        </w:rPr>
        <w:t>o ente económico</w:t>
      </w:r>
      <w:r>
        <w:rPr>
          <w:b/>
          <w:u w:val="single"/>
        </w:rPr>
        <w:t xml:space="preserve">; máxime cuando se elabora un presupuesto contable donde se requiere una planeación de mercadeo para ajustar la proyección de acuerdo a las normas legales vigentes contempladas en las normas internaciones de información financiera ya sea NIIF plenas, para Pymes </w:t>
      </w:r>
      <w:r w:rsidRPr="006E3A3C">
        <w:rPr>
          <w:b/>
          <w:u w:val="single"/>
        </w:rPr>
        <w:t>o Decreto Único Reglamentario 2420 de 2015, modificado por el Decreto 2496 de 2015.</w:t>
      </w:r>
    </w:p>
    <w:p w:rsidR="00766791" w:rsidRDefault="00766791" w:rsidP="00766791">
      <w:pPr>
        <w:pStyle w:val="Default"/>
        <w:spacing w:line="360" w:lineRule="auto"/>
        <w:rPr>
          <w:b/>
          <w:u w:val="single"/>
        </w:rPr>
      </w:pPr>
    </w:p>
    <w:p w:rsidR="002D0B13" w:rsidRDefault="002D0B13" w:rsidP="002D0B13">
      <w:pPr>
        <w:spacing w:after="0"/>
        <w:jc w:val="both"/>
        <w:rPr>
          <w:rFonts w:ascii="Arial" w:hAnsi="Arial" w:cs="Arial"/>
          <w:sz w:val="24"/>
          <w:szCs w:val="24"/>
          <w:lang w:val="es-CO"/>
        </w:rPr>
      </w:pPr>
      <w:r>
        <w:rPr>
          <w:rFonts w:ascii="Arial" w:hAnsi="Arial" w:cs="Arial"/>
          <w:sz w:val="24"/>
          <w:szCs w:val="24"/>
          <w:lang w:val="es-CO"/>
        </w:rPr>
        <w:t xml:space="preserve">Con base en lo expuesto, considerando las razones de hecho y de derecho señaladas </w:t>
      </w:r>
      <w:r w:rsidRPr="005373E6">
        <w:rPr>
          <w:rFonts w:ascii="Arial" w:hAnsi="Arial" w:cs="Arial"/>
          <w:sz w:val="24"/>
          <w:szCs w:val="24"/>
          <w:lang w:val="es-CO"/>
        </w:rPr>
        <w:t>solicito respetuosamente se acojan las peticiones elevadas en el presente escrito, y en consecuencia se proceda a</w:t>
      </w:r>
      <w:r>
        <w:rPr>
          <w:rFonts w:ascii="Arial" w:hAnsi="Arial" w:cs="Arial"/>
          <w:sz w:val="24"/>
          <w:szCs w:val="24"/>
          <w:lang w:val="es-CO"/>
        </w:rPr>
        <w:t xml:space="preserve"> modificar y/o</w:t>
      </w:r>
      <w:r w:rsidRPr="005373E6">
        <w:rPr>
          <w:rFonts w:ascii="Arial" w:hAnsi="Arial" w:cs="Arial"/>
          <w:sz w:val="24"/>
          <w:szCs w:val="24"/>
          <w:lang w:val="es-CO"/>
        </w:rPr>
        <w:t xml:space="preserve"> revocar en </w:t>
      </w:r>
      <w:r>
        <w:rPr>
          <w:rFonts w:ascii="Arial" w:hAnsi="Arial" w:cs="Arial"/>
          <w:sz w:val="24"/>
          <w:szCs w:val="24"/>
          <w:lang w:val="es-CO"/>
        </w:rPr>
        <w:t>lo pertinente la Resolución No</w:t>
      </w:r>
      <w:r w:rsidRPr="00A249D0">
        <w:rPr>
          <w:rFonts w:ascii="Arial" w:hAnsi="Arial"/>
          <w:sz w:val="24"/>
          <w:szCs w:val="24"/>
        </w:rPr>
        <w:t xml:space="preserve"> </w:t>
      </w:r>
      <w:proofErr w:type="spellStart"/>
      <w:r w:rsidR="0000218A">
        <w:rPr>
          <w:rFonts w:ascii="Arial" w:eastAsia="Calibri" w:hAnsi="Arial" w:cs="Arial"/>
          <w:sz w:val="24"/>
          <w:szCs w:val="24"/>
          <w:lang w:val="es-CO"/>
        </w:rPr>
        <w:t>xxxxxxxxxxx</w:t>
      </w:r>
      <w:proofErr w:type="spellEnd"/>
      <w:r w:rsidRPr="00A249D0">
        <w:rPr>
          <w:rFonts w:ascii="Arial" w:eastAsia="Calibri" w:hAnsi="Arial" w:cs="Arial"/>
          <w:sz w:val="24"/>
          <w:szCs w:val="24"/>
          <w:lang w:val="es-CO"/>
        </w:rPr>
        <w:t xml:space="preserve"> de </w:t>
      </w:r>
      <w:r w:rsidR="0000218A">
        <w:rPr>
          <w:rFonts w:ascii="Arial" w:eastAsia="Calibri" w:hAnsi="Arial" w:cs="Arial"/>
          <w:sz w:val="24"/>
          <w:szCs w:val="24"/>
          <w:lang w:val="es-CO"/>
        </w:rPr>
        <w:t>xx</w:t>
      </w:r>
      <w:r w:rsidRPr="00A249D0">
        <w:rPr>
          <w:rFonts w:ascii="Arial" w:eastAsia="Calibri" w:hAnsi="Arial" w:cs="Arial"/>
          <w:sz w:val="24"/>
          <w:szCs w:val="24"/>
          <w:lang w:val="es-CO"/>
        </w:rPr>
        <w:t xml:space="preserve"> de </w:t>
      </w:r>
      <w:proofErr w:type="spellStart"/>
      <w:r w:rsidR="0000218A">
        <w:rPr>
          <w:rFonts w:ascii="Arial" w:eastAsia="Calibri" w:hAnsi="Arial" w:cs="Arial"/>
          <w:sz w:val="24"/>
          <w:szCs w:val="24"/>
          <w:lang w:val="es-CO"/>
        </w:rPr>
        <w:t>xxx</w:t>
      </w:r>
      <w:r w:rsidRPr="00A249D0">
        <w:rPr>
          <w:rFonts w:ascii="Arial" w:eastAsia="Calibri" w:hAnsi="Arial" w:cs="Arial"/>
          <w:sz w:val="24"/>
          <w:szCs w:val="24"/>
          <w:lang w:val="es-CO"/>
        </w:rPr>
        <w:t>e</w:t>
      </w:r>
      <w:proofErr w:type="spellEnd"/>
      <w:r w:rsidRPr="00A249D0">
        <w:rPr>
          <w:rFonts w:ascii="Arial" w:eastAsia="Calibri" w:hAnsi="Arial" w:cs="Arial"/>
          <w:sz w:val="24"/>
          <w:szCs w:val="24"/>
          <w:lang w:val="es-CO"/>
        </w:rPr>
        <w:t xml:space="preserve"> de 202</w:t>
      </w:r>
      <w:r w:rsidR="0000218A">
        <w:rPr>
          <w:rFonts w:ascii="Arial" w:eastAsia="Calibri" w:hAnsi="Arial" w:cs="Arial"/>
          <w:sz w:val="24"/>
          <w:szCs w:val="24"/>
          <w:lang w:val="es-CO"/>
        </w:rPr>
        <w:t>1</w:t>
      </w:r>
      <w:r>
        <w:rPr>
          <w:rFonts w:ascii="Arial" w:hAnsi="Arial" w:cs="Arial"/>
          <w:sz w:val="24"/>
          <w:szCs w:val="24"/>
          <w:lang w:val="es-CO"/>
        </w:rPr>
        <w:t>.</w:t>
      </w:r>
    </w:p>
    <w:p w:rsidR="002D0B13" w:rsidRDefault="002D0B13" w:rsidP="002D0B13">
      <w:pPr>
        <w:spacing w:after="0"/>
        <w:jc w:val="both"/>
        <w:rPr>
          <w:rFonts w:ascii="Arial" w:hAnsi="Arial" w:cs="Arial"/>
          <w:sz w:val="24"/>
          <w:szCs w:val="24"/>
          <w:lang w:val="es-CO"/>
        </w:rPr>
      </w:pPr>
    </w:p>
    <w:p w:rsidR="002D0B13" w:rsidRDefault="002D0B13" w:rsidP="002D0B13">
      <w:pPr>
        <w:spacing w:after="0"/>
        <w:jc w:val="both"/>
        <w:rPr>
          <w:rFonts w:ascii="Arial" w:hAnsi="Arial" w:cs="Arial"/>
          <w:sz w:val="24"/>
          <w:szCs w:val="24"/>
          <w:lang w:val="es-CO"/>
        </w:rPr>
      </w:pPr>
      <w:r>
        <w:rPr>
          <w:rFonts w:ascii="Arial" w:hAnsi="Arial" w:cs="Arial"/>
          <w:sz w:val="24"/>
          <w:szCs w:val="24"/>
          <w:lang w:val="es-CO"/>
        </w:rPr>
        <w:t>PRUEBAS</w:t>
      </w:r>
    </w:p>
    <w:p w:rsidR="002D0B13" w:rsidRDefault="002D0B13" w:rsidP="002D0B13">
      <w:pPr>
        <w:spacing w:after="0"/>
        <w:jc w:val="both"/>
        <w:rPr>
          <w:rFonts w:ascii="Arial" w:hAnsi="Arial" w:cs="Arial"/>
          <w:sz w:val="24"/>
          <w:szCs w:val="24"/>
          <w:lang w:val="es-CO"/>
        </w:rPr>
      </w:pPr>
    </w:p>
    <w:p w:rsidR="00B17450" w:rsidRDefault="002D0B13" w:rsidP="00B17450">
      <w:pPr>
        <w:spacing w:after="0"/>
        <w:jc w:val="both"/>
        <w:rPr>
          <w:rFonts w:ascii="Arial" w:hAnsi="Arial" w:cs="Arial"/>
          <w:sz w:val="24"/>
          <w:szCs w:val="24"/>
          <w:lang w:val="es-CO"/>
        </w:rPr>
      </w:pPr>
      <w:r>
        <w:rPr>
          <w:rFonts w:ascii="Arial" w:hAnsi="Arial" w:cs="Arial"/>
          <w:sz w:val="24"/>
          <w:szCs w:val="24"/>
          <w:lang w:val="es-CO"/>
        </w:rPr>
        <w:t>Solicito se tenga como tales las siguientes:</w:t>
      </w:r>
    </w:p>
    <w:p w:rsidR="00B17450" w:rsidRDefault="00B17450" w:rsidP="00B17450">
      <w:pPr>
        <w:spacing w:after="0"/>
        <w:jc w:val="both"/>
        <w:rPr>
          <w:rFonts w:ascii="Arial" w:hAnsi="Arial" w:cs="Arial"/>
          <w:sz w:val="24"/>
          <w:szCs w:val="24"/>
          <w:lang w:val="es-CO"/>
        </w:rPr>
      </w:pPr>
    </w:p>
    <w:p w:rsidR="00B17450" w:rsidRDefault="003F7A3B" w:rsidP="00B17450">
      <w:pPr>
        <w:pStyle w:val="Prrafodelista"/>
        <w:numPr>
          <w:ilvl w:val="0"/>
          <w:numId w:val="11"/>
        </w:numPr>
        <w:spacing w:after="0"/>
        <w:jc w:val="both"/>
        <w:rPr>
          <w:rFonts w:ascii="Arial" w:hAnsi="Arial" w:cs="Arial"/>
          <w:sz w:val="24"/>
          <w:szCs w:val="24"/>
        </w:rPr>
      </w:pPr>
      <w:r w:rsidRPr="00B17450">
        <w:rPr>
          <w:rFonts w:ascii="Arial" w:hAnsi="Arial" w:cs="Arial"/>
          <w:sz w:val="24"/>
          <w:szCs w:val="24"/>
        </w:rPr>
        <w:t>Fotocopia de la Cédula de Ciudadanía.</w:t>
      </w:r>
      <w:r w:rsidR="00902731" w:rsidRPr="00B17450">
        <w:rPr>
          <w:rFonts w:ascii="Arial" w:hAnsi="Arial" w:cs="Arial"/>
          <w:sz w:val="24"/>
          <w:szCs w:val="24"/>
        </w:rPr>
        <w:t xml:space="preserve"> (1 folio)</w:t>
      </w:r>
    </w:p>
    <w:p w:rsidR="00B17450" w:rsidRDefault="003F7A3B" w:rsidP="00B17450">
      <w:pPr>
        <w:pStyle w:val="Prrafodelista"/>
        <w:numPr>
          <w:ilvl w:val="0"/>
          <w:numId w:val="11"/>
        </w:numPr>
        <w:spacing w:after="0"/>
        <w:jc w:val="both"/>
        <w:rPr>
          <w:rFonts w:ascii="Arial" w:hAnsi="Arial" w:cs="Arial"/>
          <w:sz w:val="24"/>
          <w:szCs w:val="24"/>
        </w:rPr>
      </w:pPr>
      <w:r w:rsidRPr="00B17450">
        <w:rPr>
          <w:rFonts w:ascii="Arial" w:hAnsi="Arial" w:cs="Arial"/>
          <w:sz w:val="24"/>
          <w:szCs w:val="24"/>
        </w:rPr>
        <w:t>Certificado de administración y recuperación de la cartera de créditos.</w:t>
      </w:r>
      <w:r w:rsidR="00902731" w:rsidRPr="00B17450">
        <w:rPr>
          <w:rFonts w:ascii="Arial" w:hAnsi="Arial" w:cs="Arial"/>
          <w:sz w:val="24"/>
          <w:szCs w:val="24"/>
        </w:rPr>
        <w:t xml:space="preserve"> (1 folio)</w:t>
      </w:r>
    </w:p>
    <w:p w:rsidR="00B17450" w:rsidRDefault="003F7A3B" w:rsidP="00B17450">
      <w:pPr>
        <w:pStyle w:val="Prrafodelista"/>
        <w:numPr>
          <w:ilvl w:val="0"/>
          <w:numId w:val="11"/>
        </w:numPr>
        <w:spacing w:after="0"/>
        <w:jc w:val="both"/>
        <w:rPr>
          <w:rFonts w:ascii="Arial" w:hAnsi="Arial" w:cs="Arial"/>
          <w:sz w:val="24"/>
          <w:szCs w:val="24"/>
        </w:rPr>
      </w:pPr>
      <w:r w:rsidRPr="00B17450">
        <w:rPr>
          <w:rFonts w:ascii="Arial" w:hAnsi="Arial" w:cs="Arial"/>
          <w:sz w:val="24"/>
          <w:szCs w:val="24"/>
        </w:rPr>
        <w:t>Certificado de Administración de recurso humano.</w:t>
      </w:r>
      <w:r w:rsidR="00902731" w:rsidRPr="00B17450">
        <w:rPr>
          <w:rFonts w:ascii="Arial" w:hAnsi="Arial" w:cs="Arial"/>
          <w:sz w:val="24"/>
          <w:szCs w:val="24"/>
        </w:rPr>
        <w:t xml:space="preserve"> (1 folio)</w:t>
      </w:r>
    </w:p>
    <w:p w:rsidR="00B17450" w:rsidRDefault="003F7A3B" w:rsidP="00B17450">
      <w:pPr>
        <w:pStyle w:val="Prrafodelista"/>
        <w:numPr>
          <w:ilvl w:val="0"/>
          <w:numId w:val="11"/>
        </w:numPr>
        <w:spacing w:after="0"/>
        <w:jc w:val="both"/>
        <w:rPr>
          <w:rFonts w:ascii="Arial" w:hAnsi="Arial" w:cs="Arial"/>
          <w:sz w:val="24"/>
          <w:szCs w:val="24"/>
        </w:rPr>
      </w:pPr>
      <w:r w:rsidRPr="00B17450">
        <w:rPr>
          <w:rFonts w:ascii="Arial" w:hAnsi="Arial" w:cs="Arial"/>
          <w:sz w:val="24"/>
          <w:szCs w:val="24"/>
        </w:rPr>
        <w:t>Diseño Curricular de administración y recuperación de la cartera de créditos.</w:t>
      </w:r>
      <w:r w:rsidR="00902731" w:rsidRPr="00B17450">
        <w:rPr>
          <w:rFonts w:ascii="Arial" w:hAnsi="Arial" w:cs="Arial"/>
          <w:sz w:val="24"/>
          <w:szCs w:val="24"/>
        </w:rPr>
        <w:t xml:space="preserve"> (5 folios)</w:t>
      </w:r>
    </w:p>
    <w:p w:rsidR="00B17450" w:rsidRDefault="003F7A3B" w:rsidP="00B17450">
      <w:pPr>
        <w:pStyle w:val="Prrafodelista"/>
        <w:numPr>
          <w:ilvl w:val="0"/>
          <w:numId w:val="11"/>
        </w:numPr>
        <w:spacing w:after="0"/>
        <w:jc w:val="both"/>
        <w:rPr>
          <w:rFonts w:ascii="Arial" w:hAnsi="Arial" w:cs="Arial"/>
          <w:sz w:val="24"/>
          <w:szCs w:val="24"/>
        </w:rPr>
      </w:pPr>
      <w:r w:rsidRPr="00B17450">
        <w:rPr>
          <w:rFonts w:ascii="Arial" w:hAnsi="Arial" w:cs="Arial"/>
          <w:sz w:val="24"/>
          <w:szCs w:val="24"/>
        </w:rPr>
        <w:t>Diseño Curricular de Administración de recurso humano.</w:t>
      </w:r>
      <w:r w:rsidR="00902731" w:rsidRPr="00B17450">
        <w:rPr>
          <w:rFonts w:ascii="Arial" w:hAnsi="Arial" w:cs="Arial"/>
          <w:sz w:val="24"/>
          <w:szCs w:val="24"/>
        </w:rPr>
        <w:t xml:space="preserve"> (5 folios)</w:t>
      </w:r>
    </w:p>
    <w:p w:rsidR="00B17450" w:rsidRDefault="00902731" w:rsidP="00B17450">
      <w:pPr>
        <w:pStyle w:val="Prrafodelista"/>
        <w:numPr>
          <w:ilvl w:val="0"/>
          <w:numId w:val="11"/>
        </w:numPr>
        <w:spacing w:after="0"/>
        <w:jc w:val="both"/>
        <w:rPr>
          <w:rFonts w:ascii="Arial" w:hAnsi="Arial" w:cs="Arial"/>
          <w:sz w:val="24"/>
          <w:szCs w:val="24"/>
        </w:rPr>
      </w:pPr>
      <w:r w:rsidRPr="00B17450">
        <w:rPr>
          <w:rFonts w:ascii="Arial" w:hAnsi="Arial" w:cs="Arial"/>
          <w:bCs/>
          <w:sz w:val="24"/>
          <w:szCs w:val="24"/>
        </w:rPr>
        <w:t xml:space="preserve">Resolución No. </w:t>
      </w:r>
      <w:proofErr w:type="spellStart"/>
      <w:r w:rsidR="00927A1B">
        <w:rPr>
          <w:rFonts w:ascii="Arial" w:hAnsi="Arial" w:cs="Arial"/>
          <w:bCs/>
          <w:sz w:val="24"/>
          <w:szCs w:val="24"/>
        </w:rPr>
        <w:t>Xxxxxxxxxxx</w:t>
      </w:r>
      <w:proofErr w:type="spellEnd"/>
      <w:r w:rsidR="00927A1B">
        <w:rPr>
          <w:rFonts w:ascii="Arial" w:hAnsi="Arial" w:cs="Arial"/>
          <w:bCs/>
          <w:sz w:val="24"/>
          <w:szCs w:val="24"/>
        </w:rPr>
        <w:t xml:space="preserve"> </w:t>
      </w:r>
      <w:proofErr w:type="spellStart"/>
      <w:r w:rsidR="00927A1B">
        <w:rPr>
          <w:rFonts w:ascii="Arial" w:hAnsi="Arial" w:cs="Arial"/>
          <w:bCs/>
          <w:sz w:val="24"/>
          <w:szCs w:val="24"/>
        </w:rPr>
        <w:t>xxxxxxx</w:t>
      </w:r>
      <w:proofErr w:type="spellEnd"/>
      <w:r w:rsidR="00927A1B">
        <w:rPr>
          <w:rFonts w:ascii="Arial" w:hAnsi="Arial" w:cs="Arial"/>
          <w:bCs/>
          <w:sz w:val="24"/>
          <w:szCs w:val="24"/>
        </w:rPr>
        <w:t xml:space="preserve"> </w:t>
      </w:r>
      <w:r w:rsidRPr="00B17450">
        <w:rPr>
          <w:rFonts w:ascii="Arial" w:hAnsi="Arial" w:cs="Arial"/>
          <w:bCs/>
          <w:sz w:val="24"/>
          <w:szCs w:val="24"/>
        </w:rPr>
        <w:t xml:space="preserve">del </w:t>
      </w:r>
      <w:r w:rsidR="00927A1B">
        <w:rPr>
          <w:rFonts w:ascii="Arial" w:hAnsi="Arial" w:cs="Arial"/>
          <w:bCs/>
          <w:sz w:val="24"/>
          <w:szCs w:val="24"/>
        </w:rPr>
        <w:t xml:space="preserve">xx de </w:t>
      </w:r>
      <w:proofErr w:type="spellStart"/>
      <w:r w:rsidR="00927A1B">
        <w:rPr>
          <w:rFonts w:ascii="Arial" w:hAnsi="Arial" w:cs="Arial"/>
          <w:bCs/>
          <w:sz w:val="24"/>
          <w:szCs w:val="24"/>
        </w:rPr>
        <w:t>xxxxx</w:t>
      </w:r>
      <w:proofErr w:type="spellEnd"/>
      <w:r w:rsidRPr="00B17450">
        <w:rPr>
          <w:rFonts w:ascii="Arial" w:hAnsi="Arial" w:cs="Arial"/>
          <w:bCs/>
          <w:sz w:val="24"/>
          <w:szCs w:val="24"/>
        </w:rPr>
        <w:t xml:space="preserve"> del 202</w:t>
      </w:r>
      <w:r w:rsidR="00927A1B">
        <w:rPr>
          <w:rFonts w:ascii="Arial" w:hAnsi="Arial" w:cs="Arial"/>
          <w:bCs/>
          <w:sz w:val="24"/>
          <w:szCs w:val="24"/>
        </w:rPr>
        <w:t>1</w:t>
      </w:r>
      <w:r w:rsidRPr="00B17450">
        <w:rPr>
          <w:rFonts w:ascii="Arial" w:hAnsi="Arial" w:cs="Arial"/>
          <w:bCs/>
          <w:sz w:val="24"/>
          <w:szCs w:val="24"/>
        </w:rPr>
        <w:t xml:space="preserve">. </w:t>
      </w:r>
      <w:r w:rsidRPr="00B17450">
        <w:rPr>
          <w:rFonts w:ascii="Arial" w:hAnsi="Arial" w:cs="Arial"/>
          <w:sz w:val="24"/>
          <w:szCs w:val="24"/>
        </w:rPr>
        <w:t>(3 folios)</w:t>
      </w:r>
    </w:p>
    <w:p w:rsidR="00B17450" w:rsidRDefault="00B17450" w:rsidP="00B17450">
      <w:pPr>
        <w:spacing w:after="0"/>
        <w:jc w:val="both"/>
        <w:rPr>
          <w:rFonts w:ascii="Arial" w:hAnsi="Arial" w:cs="Arial"/>
          <w:sz w:val="24"/>
          <w:szCs w:val="24"/>
        </w:rPr>
      </w:pPr>
    </w:p>
    <w:p w:rsidR="00B17450" w:rsidRDefault="00B17450" w:rsidP="00B17450">
      <w:pPr>
        <w:spacing w:after="0"/>
        <w:jc w:val="both"/>
        <w:rPr>
          <w:rFonts w:ascii="Arial" w:hAnsi="Arial" w:cs="Arial"/>
          <w:sz w:val="24"/>
          <w:szCs w:val="24"/>
          <w:lang w:val="es-CO"/>
        </w:rPr>
      </w:pPr>
    </w:p>
    <w:p w:rsidR="00DC4C55" w:rsidRDefault="00DC4C55" w:rsidP="00B17450">
      <w:pPr>
        <w:spacing w:after="0"/>
        <w:jc w:val="both"/>
        <w:rPr>
          <w:rFonts w:ascii="Arial" w:hAnsi="Arial" w:cs="Arial"/>
          <w:sz w:val="24"/>
          <w:szCs w:val="24"/>
          <w:lang w:val="es-CO"/>
        </w:rPr>
      </w:pPr>
    </w:p>
    <w:p w:rsidR="00DC4C55" w:rsidRDefault="00DC4C55" w:rsidP="00B17450">
      <w:pPr>
        <w:spacing w:after="0"/>
        <w:jc w:val="both"/>
        <w:rPr>
          <w:rFonts w:ascii="Arial" w:hAnsi="Arial" w:cs="Arial"/>
          <w:sz w:val="24"/>
          <w:szCs w:val="24"/>
          <w:lang w:val="es-CO"/>
        </w:rPr>
      </w:pPr>
      <w:r>
        <w:rPr>
          <w:rFonts w:ascii="Arial" w:hAnsi="Arial" w:cs="Arial"/>
          <w:sz w:val="24"/>
          <w:szCs w:val="24"/>
          <w:lang w:val="es-CO"/>
        </w:rPr>
        <w:t xml:space="preserve">NOTIFICACIONES:   </w:t>
      </w:r>
    </w:p>
    <w:p w:rsidR="00DC4C55" w:rsidRDefault="00DC4C55" w:rsidP="00B17450">
      <w:pPr>
        <w:spacing w:after="0"/>
        <w:jc w:val="both"/>
        <w:rPr>
          <w:rFonts w:ascii="Arial" w:hAnsi="Arial" w:cs="Arial"/>
          <w:sz w:val="24"/>
          <w:szCs w:val="24"/>
          <w:lang w:val="es-CO"/>
        </w:rPr>
      </w:pPr>
      <w:bookmarkStart w:id="0" w:name="_GoBack"/>
      <w:bookmarkEnd w:id="0"/>
    </w:p>
    <w:p w:rsidR="00DC4C55" w:rsidRDefault="00DC4C55" w:rsidP="00B17450">
      <w:pPr>
        <w:spacing w:after="0"/>
        <w:jc w:val="both"/>
        <w:rPr>
          <w:rFonts w:ascii="Arial" w:hAnsi="Arial" w:cs="Arial"/>
          <w:sz w:val="24"/>
          <w:szCs w:val="24"/>
          <w:lang w:val="es-CO"/>
        </w:rPr>
      </w:pPr>
      <w:proofErr w:type="spellStart"/>
      <w:r>
        <w:rPr>
          <w:rFonts w:ascii="Arial" w:hAnsi="Arial" w:cs="Arial"/>
          <w:sz w:val="24"/>
          <w:szCs w:val="24"/>
          <w:lang w:val="es-CO"/>
        </w:rPr>
        <w:t>REcibi</w:t>
      </w:r>
      <w:proofErr w:type="spellEnd"/>
      <w:r>
        <w:rPr>
          <w:rFonts w:ascii="Arial" w:hAnsi="Arial" w:cs="Arial"/>
          <w:sz w:val="24"/>
          <w:szCs w:val="24"/>
          <w:lang w:val="es-CO"/>
        </w:rPr>
        <w:t xml:space="preserve"> notificación en el </w:t>
      </w:r>
      <w:proofErr w:type="gramStart"/>
      <w:r>
        <w:rPr>
          <w:rFonts w:ascii="Arial" w:hAnsi="Arial" w:cs="Arial"/>
          <w:sz w:val="24"/>
          <w:szCs w:val="24"/>
          <w:lang w:val="es-CO"/>
        </w:rPr>
        <w:t xml:space="preserve">correo  </w:t>
      </w:r>
      <w:proofErr w:type="spellStart"/>
      <w:r>
        <w:rPr>
          <w:rFonts w:ascii="Arial" w:hAnsi="Arial" w:cs="Arial"/>
          <w:sz w:val="24"/>
          <w:szCs w:val="24"/>
          <w:lang w:val="es-CO"/>
        </w:rPr>
        <w:t>xxxxxxxxx</w:t>
      </w:r>
      <w:proofErr w:type="spellEnd"/>
      <w:proofErr w:type="gramEnd"/>
      <w:r>
        <w:rPr>
          <w:rFonts w:ascii="Arial" w:hAnsi="Arial" w:cs="Arial"/>
          <w:sz w:val="24"/>
          <w:szCs w:val="24"/>
          <w:lang w:val="es-CO"/>
        </w:rPr>
        <w:t xml:space="preserve">   .........</w:t>
      </w:r>
    </w:p>
    <w:p w:rsidR="00DC4C55" w:rsidRDefault="00DC4C55" w:rsidP="00B17450">
      <w:pPr>
        <w:spacing w:after="0"/>
        <w:jc w:val="both"/>
        <w:rPr>
          <w:rFonts w:ascii="Arial" w:hAnsi="Arial" w:cs="Arial"/>
          <w:sz w:val="24"/>
          <w:szCs w:val="24"/>
          <w:lang w:val="es-CO"/>
        </w:rPr>
      </w:pPr>
    </w:p>
    <w:p w:rsidR="00B17450" w:rsidRDefault="00B17450" w:rsidP="00B17450">
      <w:pPr>
        <w:spacing w:after="0"/>
        <w:jc w:val="both"/>
        <w:rPr>
          <w:rFonts w:ascii="Arial" w:hAnsi="Arial" w:cs="Arial"/>
          <w:sz w:val="24"/>
          <w:szCs w:val="24"/>
          <w:lang w:val="es-CO"/>
        </w:rPr>
      </w:pPr>
      <w:r>
        <w:rPr>
          <w:rFonts w:ascii="Arial" w:hAnsi="Arial" w:cs="Arial"/>
          <w:sz w:val="24"/>
          <w:szCs w:val="24"/>
          <w:lang w:val="es-CO"/>
        </w:rPr>
        <w:t>Cordialmente,</w:t>
      </w:r>
    </w:p>
    <w:p w:rsidR="00B17450" w:rsidRDefault="00B17450" w:rsidP="00B17450">
      <w:pPr>
        <w:spacing w:after="0"/>
        <w:jc w:val="both"/>
        <w:rPr>
          <w:rFonts w:ascii="Arial" w:hAnsi="Arial" w:cs="Arial"/>
          <w:sz w:val="24"/>
          <w:szCs w:val="24"/>
        </w:rPr>
      </w:pPr>
    </w:p>
    <w:p w:rsidR="00B17450" w:rsidRDefault="00B17450" w:rsidP="00B17450">
      <w:pPr>
        <w:spacing w:after="0"/>
        <w:jc w:val="both"/>
        <w:rPr>
          <w:rFonts w:ascii="Arial" w:hAnsi="Arial" w:cs="Arial"/>
          <w:sz w:val="24"/>
          <w:szCs w:val="24"/>
        </w:rPr>
      </w:pPr>
    </w:p>
    <w:p w:rsidR="00B17450" w:rsidRDefault="00B17450" w:rsidP="00B17450">
      <w:pPr>
        <w:spacing w:after="0"/>
        <w:jc w:val="both"/>
        <w:rPr>
          <w:rFonts w:ascii="Arial" w:hAnsi="Arial" w:cs="Arial"/>
          <w:sz w:val="24"/>
          <w:szCs w:val="24"/>
        </w:rPr>
      </w:pPr>
    </w:p>
    <w:p w:rsidR="00B17450" w:rsidRDefault="00B17450" w:rsidP="00B17450">
      <w:pPr>
        <w:spacing w:after="0"/>
        <w:jc w:val="both"/>
        <w:rPr>
          <w:rFonts w:ascii="Arial" w:hAnsi="Arial" w:cs="Arial"/>
          <w:sz w:val="24"/>
          <w:szCs w:val="24"/>
        </w:rPr>
      </w:pPr>
    </w:p>
    <w:p w:rsidR="00B17450" w:rsidRDefault="00927A1B" w:rsidP="00B17450">
      <w:pPr>
        <w:spacing w:after="0"/>
        <w:jc w:val="both"/>
        <w:rPr>
          <w:rFonts w:ascii="Arial" w:hAnsi="Arial" w:cs="Arial"/>
          <w:sz w:val="24"/>
          <w:szCs w:val="24"/>
        </w:rPr>
      </w:pPr>
      <w:proofErr w:type="spellStart"/>
      <w:r>
        <w:rPr>
          <w:rFonts w:ascii="Arial" w:hAnsi="Arial" w:cs="Arial"/>
          <w:sz w:val="24"/>
          <w:szCs w:val="24"/>
        </w:rPr>
        <w:t>Xxxxxxxxxxxxxxxxx</w:t>
      </w:r>
      <w:proofErr w:type="spellEnd"/>
      <w:r>
        <w:rPr>
          <w:rFonts w:ascii="Arial" w:hAnsi="Arial" w:cs="Arial"/>
          <w:sz w:val="24"/>
          <w:szCs w:val="24"/>
        </w:rPr>
        <w:t xml:space="preserve"> </w:t>
      </w:r>
      <w:proofErr w:type="spellStart"/>
      <w:r>
        <w:rPr>
          <w:rFonts w:ascii="Arial" w:hAnsi="Arial" w:cs="Arial"/>
          <w:sz w:val="24"/>
          <w:szCs w:val="24"/>
        </w:rPr>
        <w:t>xxxxxxxxxxxxxxxxxxxxx</w:t>
      </w:r>
      <w:proofErr w:type="spellEnd"/>
    </w:p>
    <w:p w:rsidR="00BE7D2F" w:rsidRDefault="00B17450" w:rsidP="00B17450">
      <w:pPr>
        <w:spacing w:after="0"/>
        <w:jc w:val="both"/>
      </w:pPr>
      <w:r>
        <w:rPr>
          <w:rFonts w:ascii="Arial" w:hAnsi="Arial" w:cs="Arial"/>
          <w:sz w:val="24"/>
          <w:szCs w:val="24"/>
        </w:rPr>
        <w:t xml:space="preserve">C.C </w:t>
      </w:r>
      <w:proofErr w:type="spellStart"/>
      <w:r w:rsidR="00927A1B">
        <w:rPr>
          <w:rFonts w:ascii="Arial" w:hAnsi="Arial" w:cs="Arial"/>
          <w:sz w:val="24"/>
          <w:szCs w:val="24"/>
        </w:rPr>
        <w:t>xxxxxxxxx</w:t>
      </w:r>
      <w:proofErr w:type="spellEnd"/>
      <w:r w:rsidR="00927A1B">
        <w:rPr>
          <w:rFonts w:ascii="Arial" w:hAnsi="Arial" w:cs="Arial"/>
          <w:sz w:val="24"/>
          <w:szCs w:val="24"/>
        </w:rPr>
        <w:t xml:space="preserve"> de </w:t>
      </w:r>
      <w:proofErr w:type="spellStart"/>
      <w:proofErr w:type="gramStart"/>
      <w:r w:rsidR="00927A1B">
        <w:rPr>
          <w:rFonts w:ascii="Arial" w:hAnsi="Arial" w:cs="Arial"/>
          <w:sz w:val="24"/>
          <w:szCs w:val="24"/>
        </w:rPr>
        <w:t>xxxxxx</w:t>
      </w:r>
      <w:proofErr w:type="spellEnd"/>
      <w:r w:rsidR="00927A1B">
        <w:rPr>
          <w:rFonts w:ascii="Arial" w:hAnsi="Arial" w:cs="Arial"/>
          <w:sz w:val="24"/>
          <w:szCs w:val="24"/>
        </w:rPr>
        <w:t xml:space="preserve"> </w:t>
      </w:r>
      <w:r w:rsidRPr="00B17450">
        <w:rPr>
          <w:rFonts w:ascii="Arial" w:hAnsi="Arial" w:cs="Arial"/>
          <w:sz w:val="24"/>
          <w:szCs w:val="24"/>
        </w:rPr>
        <w:t xml:space="preserve"> -</w:t>
      </w:r>
      <w:proofErr w:type="gramEnd"/>
      <w:r w:rsidRPr="00B17450">
        <w:rPr>
          <w:rFonts w:ascii="Arial" w:hAnsi="Arial" w:cs="Arial"/>
          <w:sz w:val="24"/>
          <w:szCs w:val="24"/>
        </w:rPr>
        <w:t xml:space="preserve"> </w:t>
      </w:r>
      <w:proofErr w:type="spellStart"/>
      <w:r w:rsidR="00927A1B">
        <w:rPr>
          <w:rFonts w:ascii="Arial" w:hAnsi="Arial" w:cs="Arial"/>
          <w:sz w:val="24"/>
          <w:szCs w:val="24"/>
        </w:rPr>
        <w:t>xxxxx</w:t>
      </w:r>
      <w:proofErr w:type="spellEnd"/>
      <w:r w:rsidR="00927A1B">
        <w:rPr>
          <w:rFonts w:ascii="Arial" w:hAnsi="Arial" w:cs="Arial"/>
          <w:sz w:val="24"/>
          <w:szCs w:val="24"/>
        </w:rPr>
        <w:t xml:space="preserve"> </w:t>
      </w:r>
    </w:p>
    <w:sectPr w:rsidR="00BE7D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974DD"/>
    <w:multiLevelType w:val="hybridMultilevel"/>
    <w:tmpl w:val="3C306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CE6F19"/>
    <w:multiLevelType w:val="hybridMultilevel"/>
    <w:tmpl w:val="54D83B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96D4195"/>
    <w:multiLevelType w:val="hybridMultilevel"/>
    <w:tmpl w:val="801E6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AD45D87"/>
    <w:multiLevelType w:val="hybridMultilevel"/>
    <w:tmpl w:val="7D2EAFD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5100282F"/>
    <w:multiLevelType w:val="hybridMultilevel"/>
    <w:tmpl w:val="F4027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6512B6D"/>
    <w:multiLevelType w:val="hybridMultilevel"/>
    <w:tmpl w:val="6728C72A"/>
    <w:lvl w:ilvl="0" w:tplc="AE987E72">
      <w:start w:val="1"/>
      <w:numFmt w:val="decimal"/>
      <w:lvlText w:val="%1."/>
      <w:lvlJc w:val="left"/>
      <w:pPr>
        <w:ind w:left="1080" w:hanging="360"/>
      </w:pPr>
      <w:rPr>
        <w:rFonts w:asciiTheme="minorHAnsi" w:hAnsiTheme="minorHAnsi" w:cstheme="minorBidi"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5F7D0695"/>
    <w:multiLevelType w:val="hybridMultilevel"/>
    <w:tmpl w:val="3FC4BC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3166B4"/>
    <w:multiLevelType w:val="hybridMultilevel"/>
    <w:tmpl w:val="AEFCA2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08B4E60"/>
    <w:multiLevelType w:val="multilevel"/>
    <w:tmpl w:val="14208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2C83208"/>
    <w:multiLevelType w:val="hybridMultilevel"/>
    <w:tmpl w:val="0B145370"/>
    <w:lvl w:ilvl="0" w:tplc="F928372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7BE669F7"/>
    <w:multiLevelType w:val="hybridMultilevel"/>
    <w:tmpl w:val="F4027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5"/>
  </w:num>
  <w:num w:numId="5">
    <w:abstractNumId w:val="9"/>
  </w:num>
  <w:num w:numId="6">
    <w:abstractNumId w:val="8"/>
  </w:num>
  <w:num w:numId="7">
    <w:abstractNumId w:val="0"/>
  </w:num>
  <w:num w:numId="8">
    <w:abstractNumId w:val="7"/>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91"/>
    <w:rsid w:val="0000218A"/>
    <w:rsid w:val="00035C23"/>
    <w:rsid w:val="000428AA"/>
    <w:rsid w:val="00044CE7"/>
    <w:rsid w:val="0006276A"/>
    <w:rsid w:val="000A7CDF"/>
    <w:rsid w:val="00120E74"/>
    <w:rsid w:val="0012148F"/>
    <w:rsid w:val="001514B2"/>
    <w:rsid w:val="001C2444"/>
    <w:rsid w:val="001C5391"/>
    <w:rsid w:val="001C730E"/>
    <w:rsid w:val="00230C26"/>
    <w:rsid w:val="002B6301"/>
    <w:rsid w:val="002C13A7"/>
    <w:rsid w:val="002D0B13"/>
    <w:rsid w:val="002D5EFF"/>
    <w:rsid w:val="002E0177"/>
    <w:rsid w:val="00353F68"/>
    <w:rsid w:val="00357E0B"/>
    <w:rsid w:val="00363D11"/>
    <w:rsid w:val="003905F3"/>
    <w:rsid w:val="003B5C91"/>
    <w:rsid w:val="003D0381"/>
    <w:rsid w:val="003F7A3B"/>
    <w:rsid w:val="00405865"/>
    <w:rsid w:val="00444128"/>
    <w:rsid w:val="0047621B"/>
    <w:rsid w:val="004C2239"/>
    <w:rsid w:val="004D4E25"/>
    <w:rsid w:val="004E777C"/>
    <w:rsid w:val="004F2308"/>
    <w:rsid w:val="00526673"/>
    <w:rsid w:val="0054606D"/>
    <w:rsid w:val="005564C7"/>
    <w:rsid w:val="005A4580"/>
    <w:rsid w:val="00665B42"/>
    <w:rsid w:val="00667948"/>
    <w:rsid w:val="006A63DE"/>
    <w:rsid w:val="0072020A"/>
    <w:rsid w:val="00757150"/>
    <w:rsid w:val="00764318"/>
    <w:rsid w:val="00766791"/>
    <w:rsid w:val="0077387F"/>
    <w:rsid w:val="007B0F77"/>
    <w:rsid w:val="007B647B"/>
    <w:rsid w:val="0080056D"/>
    <w:rsid w:val="00832A29"/>
    <w:rsid w:val="0084261B"/>
    <w:rsid w:val="00855081"/>
    <w:rsid w:val="00872D04"/>
    <w:rsid w:val="0087589D"/>
    <w:rsid w:val="008922F9"/>
    <w:rsid w:val="008C6B23"/>
    <w:rsid w:val="008E27A7"/>
    <w:rsid w:val="008F676A"/>
    <w:rsid w:val="00902731"/>
    <w:rsid w:val="00927A1B"/>
    <w:rsid w:val="009B574E"/>
    <w:rsid w:val="009B68AC"/>
    <w:rsid w:val="00A11432"/>
    <w:rsid w:val="00A14B20"/>
    <w:rsid w:val="00A249D0"/>
    <w:rsid w:val="00A87AF7"/>
    <w:rsid w:val="00AE08AD"/>
    <w:rsid w:val="00AE19DB"/>
    <w:rsid w:val="00AE5B07"/>
    <w:rsid w:val="00B147B6"/>
    <w:rsid w:val="00B17450"/>
    <w:rsid w:val="00B519E3"/>
    <w:rsid w:val="00B5693C"/>
    <w:rsid w:val="00BA284B"/>
    <w:rsid w:val="00BE0E34"/>
    <w:rsid w:val="00BE7D2F"/>
    <w:rsid w:val="00C14278"/>
    <w:rsid w:val="00C51198"/>
    <w:rsid w:val="00C8515C"/>
    <w:rsid w:val="00CE53A3"/>
    <w:rsid w:val="00D47BC7"/>
    <w:rsid w:val="00D52669"/>
    <w:rsid w:val="00D93D43"/>
    <w:rsid w:val="00DC4C55"/>
    <w:rsid w:val="00E53677"/>
    <w:rsid w:val="00E61C79"/>
    <w:rsid w:val="00ED24C3"/>
    <w:rsid w:val="00F1036D"/>
    <w:rsid w:val="00F12FC5"/>
    <w:rsid w:val="00F32032"/>
    <w:rsid w:val="00FA6172"/>
    <w:rsid w:val="00FA697E"/>
    <w:rsid w:val="00FB5785"/>
    <w:rsid w:val="00FD618F"/>
    <w:rsid w:val="00FD6575"/>
    <w:rsid w:val="00FD79C3"/>
    <w:rsid w:val="00FE6B24"/>
    <w:rsid w:val="00FF2F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0067"/>
  <w15:chartTrackingRefBased/>
  <w15:docId w15:val="{4A70E5DC-AA14-4B17-BB1C-DBA2E49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7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66791"/>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66791"/>
    <w:pPr>
      <w:spacing w:before="100" w:beforeAutospacing="1" w:after="100" w:afterAutospacing="1" w:line="240" w:lineRule="auto"/>
    </w:pPr>
    <w:rPr>
      <w:rFonts w:ascii="Times New Roman" w:eastAsia="Calibri" w:hAnsi="Times New Roman" w:cs="Times New Roman"/>
      <w:sz w:val="24"/>
      <w:szCs w:val="24"/>
      <w:lang w:val="es-CO" w:eastAsia="es-CO"/>
    </w:rPr>
  </w:style>
  <w:style w:type="paragraph" w:styleId="Prrafodelista">
    <w:name w:val="List Paragraph"/>
    <w:basedOn w:val="Normal"/>
    <w:uiPriority w:val="34"/>
    <w:qFormat/>
    <w:rsid w:val="00766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3DA84-ABCA-46A2-87E0-1CFD52B7F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2435</Words>
  <Characters>13395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YESMITH JOHANNA ROA VARGAS</dc:creator>
  <cp:keywords/>
  <dc:description/>
  <cp:lastModifiedBy>Augusto</cp:lastModifiedBy>
  <cp:revision>11</cp:revision>
  <dcterms:created xsi:type="dcterms:W3CDTF">2021-09-03T03:25:00Z</dcterms:created>
  <dcterms:modified xsi:type="dcterms:W3CDTF">2021-09-03T22:16:00Z</dcterms:modified>
</cp:coreProperties>
</file>